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5C" w:rsidRDefault="000C5F5A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89887EA" wp14:editId="5EA2CF1B">
            <wp:simplePos x="0" y="0"/>
            <wp:positionH relativeFrom="column">
              <wp:posOffset>2866843</wp:posOffset>
            </wp:positionH>
            <wp:positionV relativeFrom="paragraph">
              <wp:posOffset>-317500</wp:posOffset>
            </wp:positionV>
            <wp:extent cx="637540" cy="796290"/>
            <wp:effectExtent l="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33305C" w:rsidP="00B47C2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3305C" w:rsidRDefault="000C5F5A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ПОДКОЛОДНОВСКОГО </w:t>
      </w:r>
      <w:r w:rsidR="0033305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33305C" w:rsidP="0035727E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 «</w:t>
      </w:r>
      <w:r w:rsidR="0035727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8F7E3B">
        <w:rPr>
          <w:rFonts w:ascii="Times New Roman" w:hAnsi="Times New Roman"/>
        </w:rPr>
        <w:t>декабр</w:t>
      </w:r>
      <w:r w:rsidR="00B6747A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</w:t>
      </w:r>
      <w:r w:rsidR="008F7E3B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г.  №</w:t>
      </w:r>
      <w:r w:rsidR="00880506">
        <w:rPr>
          <w:rFonts w:ascii="Times New Roman" w:hAnsi="Times New Roman"/>
        </w:rPr>
        <w:t xml:space="preserve"> </w:t>
      </w:r>
      <w:r w:rsidR="0035727E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 </w:t>
      </w:r>
    </w:p>
    <w:p w:rsidR="0033305C" w:rsidRDefault="0057218F" w:rsidP="0035727E">
      <w:pPr>
        <w:tabs>
          <w:tab w:val="left" w:pos="1172"/>
        </w:tabs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  <w:r w:rsidR="0035727E">
        <w:rPr>
          <w:rFonts w:ascii="Times New Roman" w:hAnsi="Times New Roman"/>
        </w:rPr>
        <w:t xml:space="preserve"> </w:t>
      </w:r>
      <w:r w:rsidR="000C5F5A">
        <w:rPr>
          <w:rFonts w:ascii="Times New Roman" w:hAnsi="Times New Roman"/>
        </w:rPr>
        <w:t>Подколодновка</w:t>
      </w:r>
    </w:p>
    <w:p w:rsidR="00B64132" w:rsidRDefault="00B64132" w:rsidP="00B64132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E238A0" w:rsidRPr="001E2EC9" w:rsidRDefault="00E238A0" w:rsidP="00E238A0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D701C">
        <w:rPr>
          <w:rStyle w:val="20pt"/>
          <w:rFonts w:ascii="Times New Roman" w:hAnsi="Times New Roman"/>
          <w:sz w:val="28"/>
          <w:szCs w:val="28"/>
        </w:rPr>
        <w:t>Об утверждении Положения об оплате</w:t>
      </w:r>
      <w:r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труда </w:t>
      </w:r>
      <w:r w:rsidR="00AE5D0A">
        <w:rPr>
          <w:rStyle w:val="20pt"/>
          <w:rFonts w:ascii="Times New Roman" w:hAnsi="Times New Roman"/>
          <w:sz w:val="28"/>
          <w:szCs w:val="28"/>
        </w:rPr>
        <w:t>военно-учетного работника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9712E">
        <w:rPr>
          <w:rStyle w:val="20pt"/>
          <w:rFonts w:ascii="Times New Roman" w:hAnsi="Times New Roman"/>
          <w:sz w:val="28"/>
          <w:szCs w:val="28"/>
        </w:rPr>
        <w:t>Подколоднов</w:t>
      </w:r>
      <w:r w:rsidR="0057218F">
        <w:rPr>
          <w:rStyle w:val="20pt"/>
          <w:rFonts w:ascii="Times New Roman" w:hAnsi="Times New Roman"/>
          <w:sz w:val="28"/>
          <w:szCs w:val="28"/>
        </w:rPr>
        <w:t>ского</w:t>
      </w:r>
      <w:proofErr w:type="spellEnd"/>
      <w:r w:rsidRPr="000D701C">
        <w:rPr>
          <w:rStyle w:val="20pt"/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Воронежской области</w:t>
      </w:r>
    </w:p>
    <w:p w:rsidR="00B64132" w:rsidRPr="00581E1E" w:rsidRDefault="00B64132" w:rsidP="00B64132">
      <w:pPr>
        <w:widowControl w:val="0"/>
        <w:adjustRightInd w:val="0"/>
        <w:ind w:firstLine="709"/>
      </w:pPr>
    </w:p>
    <w:p w:rsidR="00280BE4" w:rsidRDefault="00B64132" w:rsidP="001B43C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B43C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</w:t>
      </w:r>
      <w:r w:rsidR="00AC527F">
        <w:rPr>
          <w:rFonts w:ascii="Times New Roman" w:hAnsi="Times New Roman"/>
          <w:sz w:val="28"/>
          <w:szCs w:val="28"/>
        </w:rPr>
        <w:t>авления в Российской Федерации",</w:t>
      </w:r>
      <w:r w:rsidR="00AC527F" w:rsidRPr="00AC527F">
        <w:rPr>
          <w:rFonts w:ascii="Times New Roman" w:hAnsi="Times New Roman"/>
          <w:sz w:val="28"/>
          <w:szCs w:val="28"/>
        </w:rPr>
        <w:t xml:space="preserve"> </w:t>
      </w:r>
      <w:r w:rsidR="00AC527F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="00280BE4">
        <w:rPr>
          <w:rFonts w:ascii="Times New Roman" w:hAnsi="Times New Roman"/>
          <w:sz w:val="28"/>
          <w:szCs w:val="28"/>
        </w:rPr>
        <w:t>,</w:t>
      </w:r>
      <w:r w:rsidR="00AC527F">
        <w:rPr>
          <w:rFonts w:ascii="Times New Roman" w:hAnsi="Times New Roman"/>
          <w:sz w:val="28"/>
          <w:szCs w:val="28"/>
        </w:rPr>
        <w:t xml:space="preserve"> телеграммой военного комиссара Богучарского района Воронежской области Р. Хусаинова от 27.11.2024 </w:t>
      </w:r>
      <w:proofErr w:type="gramEnd"/>
    </w:p>
    <w:p w:rsidR="00B64132" w:rsidRPr="001D4234" w:rsidRDefault="00AC527F" w:rsidP="00280BE4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8044B">
        <w:rPr>
          <w:rFonts w:ascii="Times New Roman" w:hAnsi="Times New Roman"/>
          <w:sz w:val="28"/>
          <w:szCs w:val="28"/>
        </w:rPr>
        <w:t>4/3/1890,</w:t>
      </w:r>
      <w:r w:rsidR="00280BE4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9712E">
        <w:rPr>
          <w:rFonts w:ascii="Times New Roman" w:hAnsi="Times New Roman"/>
          <w:sz w:val="28"/>
          <w:szCs w:val="28"/>
        </w:rPr>
        <w:t>Подколоднов</w:t>
      </w:r>
      <w:r w:rsidR="0057218F">
        <w:rPr>
          <w:rFonts w:ascii="Times New Roman" w:hAnsi="Times New Roman"/>
          <w:sz w:val="28"/>
          <w:szCs w:val="28"/>
        </w:rPr>
        <w:t>ского</w:t>
      </w:r>
      <w:proofErr w:type="spellEnd"/>
      <w:r w:rsidR="0033305C">
        <w:rPr>
          <w:rFonts w:ascii="Times New Roman" w:hAnsi="Times New Roman"/>
          <w:sz w:val="28"/>
          <w:szCs w:val="28"/>
        </w:rPr>
        <w:t xml:space="preserve"> </w:t>
      </w:r>
      <w:r w:rsidR="00384061" w:rsidRPr="001B43C0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384061" w:rsidRPr="001B43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</w:t>
      </w:r>
      <w:r w:rsidR="00AE5D0A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79712E">
        <w:rPr>
          <w:rFonts w:ascii="Times New Roman" w:hAnsi="Times New Roman"/>
          <w:sz w:val="28"/>
          <w:szCs w:val="28"/>
        </w:rPr>
        <w:t>Подколоднов</w:t>
      </w:r>
      <w:r w:rsidR="0057218F">
        <w:rPr>
          <w:rFonts w:ascii="Times New Roman" w:hAnsi="Times New Roman"/>
          <w:sz w:val="28"/>
          <w:szCs w:val="28"/>
        </w:rPr>
        <w:t>ского</w:t>
      </w:r>
      <w:proofErr w:type="spellEnd"/>
      <w:r w:rsidR="00AE5D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8044B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B64132" w:rsidRP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0625" w:rsidRPr="001D423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о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с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т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а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н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о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в</w:t>
      </w:r>
      <w:r w:rsidR="00A8044B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л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я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е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т:</w:t>
      </w:r>
    </w:p>
    <w:p w:rsidR="0057218F" w:rsidRDefault="0057218F" w:rsidP="0057218F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5721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E5D0A" w:rsidRPr="0057218F">
        <w:rPr>
          <w:rFonts w:ascii="Times New Roman" w:hAnsi="Times New Roman"/>
          <w:sz w:val="28"/>
          <w:szCs w:val="28"/>
        </w:rPr>
        <w:t>У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твердить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Положени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е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об оплате труда 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AE5D0A" w:rsidRPr="0057218F">
        <w:rPr>
          <w:rStyle w:val="20pt"/>
          <w:rFonts w:ascii="Times New Roman" w:hAnsi="Times New Roman"/>
          <w:sz w:val="28"/>
          <w:szCs w:val="28"/>
        </w:rPr>
        <w:t xml:space="preserve"> 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79712E">
        <w:rPr>
          <w:rStyle w:val="20pt"/>
          <w:rFonts w:ascii="Times New Roman" w:hAnsi="Times New Roman"/>
          <w:b w:val="0"/>
          <w:sz w:val="28"/>
          <w:szCs w:val="28"/>
        </w:rPr>
        <w:t>Подколоднов</w:t>
      </w:r>
      <w:r>
        <w:rPr>
          <w:rStyle w:val="20pt"/>
          <w:rFonts w:ascii="Times New Roman" w:hAnsi="Times New Roman"/>
          <w:b w:val="0"/>
          <w:sz w:val="28"/>
          <w:szCs w:val="28"/>
        </w:rPr>
        <w:t>ского</w:t>
      </w:r>
      <w:proofErr w:type="spellEnd"/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238A0" w:rsidRPr="0057218F">
        <w:rPr>
          <w:rFonts w:ascii="Times New Roman" w:hAnsi="Times New Roman"/>
          <w:b/>
          <w:sz w:val="28"/>
          <w:szCs w:val="28"/>
        </w:rPr>
        <w:t>»</w:t>
      </w:r>
      <w:r w:rsidR="00E238A0" w:rsidRPr="0057218F">
        <w:rPr>
          <w:rFonts w:ascii="Times New Roman" w:hAnsi="Times New Roman"/>
          <w:sz w:val="28"/>
          <w:szCs w:val="28"/>
        </w:rPr>
        <w:t xml:space="preserve"> </w:t>
      </w:r>
      <w:r w:rsidR="00AE5D0A" w:rsidRPr="0057218F">
        <w:rPr>
          <w:rFonts w:ascii="Times New Roman" w:hAnsi="Times New Roman"/>
          <w:sz w:val="28"/>
          <w:szCs w:val="28"/>
        </w:rPr>
        <w:t xml:space="preserve">согласно </w:t>
      </w:r>
      <w:r w:rsidR="00E238A0" w:rsidRPr="0057218F">
        <w:rPr>
          <w:rFonts w:ascii="Times New Roman" w:hAnsi="Times New Roman"/>
          <w:sz w:val="28"/>
          <w:szCs w:val="28"/>
        </w:rPr>
        <w:t>приложени</w:t>
      </w:r>
      <w:r w:rsidR="00AE5D0A" w:rsidRPr="0057218F">
        <w:rPr>
          <w:rFonts w:ascii="Times New Roman" w:hAnsi="Times New Roman"/>
          <w:sz w:val="28"/>
          <w:szCs w:val="28"/>
        </w:rPr>
        <w:t>ю</w:t>
      </w:r>
      <w:r w:rsidR="00E238A0" w:rsidRPr="0057218F">
        <w:rPr>
          <w:rFonts w:ascii="Times New Roman" w:hAnsi="Times New Roman"/>
          <w:sz w:val="28"/>
          <w:szCs w:val="28"/>
        </w:rPr>
        <w:t>.</w:t>
      </w:r>
    </w:p>
    <w:p w:rsidR="000B22D1" w:rsidRPr="0057218F" w:rsidRDefault="0057218F" w:rsidP="0057218F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57218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B22D1" w:rsidRPr="0057218F">
        <w:rPr>
          <w:rFonts w:ascii="Times New Roman" w:hAnsi="Times New Roman"/>
          <w:sz w:val="28"/>
          <w:szCs w:val="28"/>
        </w:rPr>
        <w:t xml:space="preserve"> вступает в силу с </w:t>
      </w:r>
      <w:r w:rsidRPr="0057218F">
        <w:rPr>
          <w:rFonts w:ascii="Times New Roman" w:hAnsi="Times New Roman"/>
          <w:sz w:val="28"/>
          <w:szCs w:val="28"/>
        </w:rPr>
        <w:t>01.01.2025г</w:t>
      </w:r>
    </w:p>
    <w:p w:rsidR="00AE5D0A" w:rsidRDefault="0057218F" w:rsidP="0057218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E5D0A">
        <w:rPr>
          <w:rFonts w:ascii="Times New Roman" w:hAnsi="Times New Roman"/>
          <w:sz w:val="28"/>
          <w:szCs w:val="28"/>
        </w:rPr>
        <w:t>.П</w:t>
      </w:r>
      <w:r w:rsidR="00AE5D0A" w:rsidRPr="007A0625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79712E">
        <w:rPr>
          <w:rFonts w:ascii="Times New Roman" w:hAnsi="Times New Roman"/>
          <w:sz w:val="28"/>
          <w:szCs w:val="28"/>
        </w:rPr>
        <w:t>Подколоднов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="00AE5D0A" w:rsidRPr="007A062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8F7E3B" w:rsidRPr="004A1157">
        <w:rPr>
          <w:rFonts w:ascii="Times New Roman" w:hAnsi="Times New Roman"/>
          <w:sz w:val="28"/>
          <w:szCs w:val="28"/>
        </w:rPr>
        <w:t>0</w:t>
      </w:r>
      <w:r w:rsidR="004A1157" w:rsidRPr="004A1157">
        <w:rPr>
          <w:rFonts w:ascii="Times New Roman" w:hAnsi="Times New Roman"/>
          <w:sz w:val="28"/>
          <w:szCs w:val="28"/>
        </w:rPr>
        <w:t>5</w:t>
      </w:r>
      <w:r w:rsidR="008F7E3B" w:rsidRPr="004A1157">
        <w:rPr>
          <w:rFonts w:ascii="Times New Roman" w:hAnsi="Times New Roman"/>
          <w:sz w:val="28"/>
          <w:szCs w:val="28"/>
        </w:rPr>
        <w:t>.06.2018</w:t>
      </w:r>
      <w:r w:rsidR="00AE5D0A" w:rsidRPr="004A1157">
        <w:rPr>
          <w:rFonts w:ascii="Times New Roman" w:hAnsi="Times New Roman"/>
          <w:sz w:val="28"/>
          <w:szCs w:val="28"/>
        </w:rPr>
        <w:t xml:space="preserve"> № </w:t>
      </w:r>
      <w:r w:rsidR="004A1157" w:rsidRPr="004A1157">
        <w:rPr>
          <w:rFonts w:ascii="Times New Roman" w:hAnsi="Times New Roman"/>
          <w:sz w:val="28"/>
          <w:szCs w:val="28"/>
        </w:rPr>
        <w:t>39</w:t>
      </w:r>
      <w:r w:rsidR="00AE5D0A" w:rsidRPr="00AE5D0A">
        <w:rPr>
          <w:rFonts w:ascii="Times New Roman" w:hAnsi="Times New Roman"/>
          <w:b/>
          <w:sz w:val="28"/>
          <w:szCs w:val="28"/>
        </w:rPr>
        <w:t xml:space="preserve"> «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Об утверждении Положения об оплате труда </w:t>
      </w:r>
      <w:r w:rsidR="008F7E3B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администрации </w:t>
      </w:r>
      <w:proofErr w:type="spellStart"/>
      <w:r w:rsidR="0079712E">
        <w:rPr>
          <w:rStyle w:val="20pt"/>
          <w:rFonts w:ascii="Times New Roman" w:hAnsi="Times New Roman"/>
          <w:b w:val="0"/>
          <w:sz w:val="28"/>
          <w:szCs w:val="28"/>
        </w:rPr>
        <w:t>Подколоднов</w:t>
      </w:r>
      <w:r>
        <w:rPr>
          <w:rStyle w:val="20pt"/>
          <w:rFonts w:ascii="Times New Roman" w:hAnsi="Times New Roman"/>
          <w:b w:val="0"/>
          <w:sz w:val="28"/>
          <w:szCs w:val="28"/>
        </w:rPr>
        <w:t>ского</w:t>
      </w:r>
      <w:proofErr w:type="spellEnd"/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E5D0A" w:rsidRPr="00AE5D0A">
        <w:rPr>
          <w:rFonts w:ascii="Times New Roman" w:hAnsi="Times New Roman"/>
          <w:b/>
          <w:sz w:val="28"/>
          <w:szCs w:val="28"/>
        </w:rPr>
        <w:t>»</w:t>
      </w:r>
      <w:r w:rsidR="00AE5D0A" w:rsidRPr="007A0625">
        <w:rPr>
          <w:rFonts w:ascii="Times New Roman" w:hAnsi="Times New Roman"/>
          <w:sz w:val="28"/>
          <w:szCs w:val="28"/>
        </w:rPr>
        <w:t xml:space="preserve"> </w:t>
      </w:r>
      <w:r w:rsidR="00AE5D0A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64132" w:rsidRDefault="00AE5D0A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132" w:rsidRPr="001B43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43C0" w:rsidRPr="001B4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3C0" w:rsidRPr="001B43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238A0">
        <w:rPr>
          <w:rFonts w:ascii="Times New Roman" w:hAnsi="Times New Roman"/>
          <w:sz w:val="28"/>
          <w:szCs w:val="28"/>
        </w:rPr>
        <w:t>постановления</w:t>
      </w:r>
      <w:r w:rsidR="001B43C0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8044B" w:rsidRPr="001B43C0" w:rsidRDefault="00A8044B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B64132" w:rsidRPr="007A0625" w:rsidRDefault="00B64132" w:rsidP="00B64132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Default="001B43C0" w:rsidP="001B43C0">
      <w:pPr>
        <w:ind w:firstLine="0"/>
        <w:rPr>
          <w:rFonts w:ascii="Times New Roman" w:hAnsi="Times New Roman"/>
          <w:sz w:val="28"/>
          <w:szCs w:val="28"/>
        </w:rPr>
      </w:pPr>
      <w:r w:rsidRPr="007A062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9712E">
        <w:rPr>
          <w:rFonts w:ascii="Times New Roman" w:hAnsi="Times New Roman"/>
          <w:sz w:val="28"/>
          <w:szCs w:val="28"/>
        </w:rPr>
        <w:t>Подколоднов</w:t>
      </w:r>
      <w:r w:rsidR="0057218F">
        <w:rPr>
          <w:rFonts w:ascii="Times New Roman" w:hAnsi="Times New Roman"/>
          <w:sz w:val="28"/>
          <w:szCs w:val="28"/>
        </w:rPr>
        <w:t>ского</w:t>
      </w:r>
      <w:proofErr w:type="spellEnd"/>
      <w:r w:rsidR="0033305C">
        <w:rPr>
          <w:rFonts w:ascii="Times New Roman" w:hAnsi="Times New Roman"/>
          <w:sz w:val="28"/>
          <w:szCs w:val="28"/>
        </w:rPr>
        <w:t xml:space="preserve">  </w:t>
      </w:r>
      <w:r w:rsidRPr="007A062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79712E">
        <w:rPr>
          <w:rFonts w:ascii="Times New Roman" w:hAnsi="Times New Roman"/>
          <w:sz w:val="28"/>
          <w:szCs w:val="28"/>
        </w:rPr>
        <w:t>В</w:t>
      </w:r>
      <w:r w:rsidR="0057218F">
        <w:rPr>
          <w:rFonts w:ascii="Times New Roman" w:hAnsi="Times New Roman"/>
          <w:sz w:val="28"/>
          <w:szCs w:val="28"/>
        </w:rPr>
        <w:t>.</w:t>
      </w:r>
      <w:r w:rsidR="0035727E">
        <w:rPr>
          <w:rFonts w:ascii="Times New Roman" w:hAnsi="Times New Roman"/>
          <w:sz w:val="28"/>
          <w:szCs w:val="28"/>
        </w:rPr>
        <w:t xml:space="preserve"> </w:t>
      </w:r>
      <w:r w:rsidR="0079712E">
        <w:rPr>
          <w:rFonts w:ascii="Times New Roman" w:hAnsi="Times New Roman"/>
          <w:sz w:val="28"/>
          <w:szCs w:val="28"/>
        </w:rPr>
        <w:t>И</w:t>
      </w:r>
      <w:r w:rsidR="0057218F">
        <w:rPr>
          <w:rFonts w:ascii="Times New Roman" w:hAnsi="Times New Roman"/>
          <w:sz w:val="28"/>
          <w:szCs w:val="28"/>
        </w:rPr>
        <w:t>.</w:t>
      </w:r>
      <w:r w:rsidR="0035727E">
        <w:rPr>
          <w:rFonts w:ascii="Times New Roman" w:hAnsi="Times New Roman"/>
          <w:sz w:val="28"/>
          <w:szCs w:val="28"/>
        </w:rPr>
        <w:t xml:space="preserve"> </w:t>
      </w:r>
      <w:r w:rsidR="0079712E">
        <w:rPr>
          <w:rFonts w:ascii="Times New Roman" w:hAnsi="Times New Roman"/>
          <w:sz w:val="28"/>
          <w:szCs w:val="28"/>
        </w:rPr>
        <w:t>Пелихо</w:t>
      </w:r>
      <w:r w:rsidR="0057218F">
        <w:rPr>
          <w:rFonts w:ascii="Times New Roman" w:hAnsi="Times New Roman"/>
          <w:sz w:val="28"/>
          <w:szCs w:val="28"/>
        </w:rPr>
        <w:t>в</w:t>
      </w:r>
    </w:p>
    <w:p w:rsidR="00E238A0" w:rsidRDefault="00E238A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E238A0" w:rsidRPr="006C7398" w:rsidRDefault="00E238A0" w:rsidP="00E238A0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>Приложение</w:t>
      </w: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6C739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238A0" w:rsidRPr="006C7398" w:rsidRDefault="0079712E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="0057218F">
        <w:rPr>
          <w:rFonts w:ascii="Times New Roman" w:hAnsi="Times New Roman"/>
          <w:sz w:val="28"/>
          <w:szCs w:val="28"/>
        </w:rPr>
        <w:t>ского</w:t>
      </w:r>
      <w:proofErr w:type="spellEnd"/>
      <w:r w:rsidR="00E238A0" w:rsidRPr="006C73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4132" w:rsidRDefault="00E238A0" w:rsidP="00E23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от </w:t>
      </w:r>
      <w:r w:rsidR="006C69BA">
        <w:rPr>
          <w:rFonts w:ascii="Times New Roman" w:hAnsi="Times New Roman"/>
          <w:sz w:val="28"/>
          <w:szCs w:val="28"/>
        </w:rPr>
        <w:t>20.12</w:t>
      </w:r>
      <w:r w:rsidR="00B6747A">
        <w:rPr>
          <w:rFonts w:ascii="Times New Roman" w:hAnsi="Times New Roman"/>
          <w:sz w:val="28"/>
          <w:szCs w:val="28"/>
        </w:rPr>
        <w:t>.</w:t>
      </w:r>
      <w:r w:rsidR="00280BE4">
        <w:rPr>
          <w:rFonts w:ascii="Times New Roman" w:hAnsi="Times New Roman"/>
          <w:sz w:val="28"/>
          <w:szCs w:val="28"/>
        </w:rPr>
        <w:t>2024</w:t>
      </w:r>
      <w:r w:rsidRPr="006C7398">
        <w:rPr>
          <w:rFonts w:ascii="Times New Roman" w:hAnsi="Times New Roman"/>
          <w:sz w:val="28"/>
          <w:szCs w:val="28"/>
        </w:rPr>
        <w:t xml:space="preserve"> №</w:t>
      </w:r>
      <w:r w:rsidR="006C69BA">
        <w:rPr>
          <w:rFonts w:ascii="Times New Roman" w:hAnsi="Times New Roman"/>
          <w:sz w:val="28"/>
          <w:szCs w:val="28"/>
        </w:rPr>
        <w:t xml:space="preserve"> 75</w:t>
      </w:r>
    </w:p>
    <w:p w:rsidR="00E238A0" w:rsidRDefault="00E238A0" w:rsidP="00E238A0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  <w:t>Положение</w:t>
      </w:r>
    </w:p>
    <w:p w:rsidR="00290557" w:rsidRDefault="00290557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 оплате труда </w:t>
      </w:r>
      <w:r w:rsidRPr="00736B97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администрации </w:t>
      </w:r>
    </w:p>
    <w:p w:rsidR="00290557" w:rsidRPr="00E238A0" w:rsidRDefault="0079712E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proofErr w:type="spellStart"/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Подколоднов</w:t>
      </w:r>
      <w:r w:rsidR="0057218F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ского</w:t>
      </w:r>
      <w:proofErr w:type="spellEnd"/>
      <w:r w:rsidR="00290557"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поселения</w:t>
      </w: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Богучарского муниципального района</w:t>
      </w: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Воронежской области</w:t>
      </w: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1D4234" w:rsidRDefault="00290557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90557" w:rsidRPr="00E238A0" w:rsidRDefault="00290557" w:rsidP="006C69BA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Федерации».</w:t>
      </w:r>
    </w:p>
    <w:p w:rsidR="00290557" w:rsidRPr="00E238A0" w:rsidRDefault="00290557" w:rsidP="006C69BA">
      <w:pPr>
        <w:pStyle w:val="a7"/>
        <w:tabs>
          <w:tab w:val="left" w:pos="143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1.2. Настоящее Положение применяется при определении заработной платы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осуществляющего первичный воинский учет на территории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90557" w:rsidRPr="00E238A0" w:rsidRDefault="00290557" w:rsidP="006C69BA">
      <w:pPr>
        <w:pStyle w:val="a7"/>
        <w:tabs>
          <w:tab w:val="left" w:pos="1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1.3. Оплата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производится из средств субвенции, предоставленной бюджету поселения из федерального бюджета.</w:t>
      </w:r>
    </w:p>
    <w:p w:rsidR="00290557" w:rsidRPr="00E238A0" w:rsidRDefault="00290557" w:rsidP="006C69BA">
      <w:pPr>
        <w:pStyle w:val="a7"/>
        <w:tabs>
          <w:tab w:val="left" w:pos="144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1.4. Система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включает месячный должностной оклад (далее - должностной оклад) и выплаты стимулирующего характера.</w:t>
      </w:r>
    </w:p>
    <w:p w:rsidR="00290557" w:rsidRPr="001D4234" w:rsidRDefault="00290557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spacing w:val="4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2. Порядок и условия оплаты труда</w:t>
      </w: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2.1. Условия оплаты труда</w:t>
      </w:r>
    </w:p>
    <w:p w:rsidR="00290557" w:rsidRPr="00E238A0" w:rsidRDefault="00290557" w:rsidP="006C69BA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2.1.1. Условия оплаты труда, предусмотренные настоящим разделом, устанавливаются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290557" w:rsidRPr="00E238A0" w:rsidRDefault="00290557" w:rsidP="006C69BA">
      <w:pPr>
        <w:pStyle w:val="a7"/>
        <w:tabs>
          <w:tab w:val="left" w:pos="1417"/>
        </w:tabs>
        <w:spacing w:after="0"/>
        <w:ind w:firstLine="709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2.1.2. Для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освобожденного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40-часовая рабочая </w:t>
      </w:r>
      <w:r w:rsidRPr="00E238A0">
        <w:rPr>
          <w:rStyle w:val="0pt"/>
          <w:rFonts w:ascii="Times New Roman" w:hAnsi="Times New Roman" w:cs="Times New Roman"/>
          <w:color w:val="000000"/>
          <w:sz w:val="28"/>
          <w:szCs w:val="28"/>
        </w:rPr>
        <w:t>неделя.</w:t>
      </w:r>
    </w:p>
    <w:p w:rsidR="00290557" w:rsidRPr="00EE761F" w:rsidRDefault="00290557" w:rsidP="006C69BA">
      <w:pPr>
        <w:pStyle w:val="a7"/>
        <w:tabs>
          <w:tab w:val="left" w:pos="1417"/>
        </w:tabs>
        <w:ind w:left="20" w:right="20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>, выполняющего обязанности по совместительству, в соответствии со ст. 284 Трудового кодекса РФ, продолжительность рабочего времени для осуществления военно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-учетной работы устанавливается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16 часов в неделю.</w:t>
      </w:r>
    </w:p>
    <w:p w:rsidR="00290557" w:rsidRPr="00EE761F" w:rsidRDefault="00290557" w:rsidP="006C69BA">
      <w:pPr>
        <w:pStyle w:val="8"/>
        <w:shd w:val="clear" w:color="auto" w:fill="auto"/>
        <w:spacing w:before="0" w:line="240" w:lineRule="auto"/>
        <w:ind w:left="20" w:right="340" w:firstLine="840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E761F">
        <w:rPr>
          <w:color w:val="000000"/>
          <w:spacing w:val="0"/>
          <w:sz w:val="28"/>
          <w:szCs w:val="28"/>
        </w:rPr>
        <w:t>При 40-часовой рабочей неделе коэффициент,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</w:t>
      </w:r>
      <w:r w:rsidRPr="00EE761F">
        <w:rPr>
          <w:color w:val="000000"/>
          <w:spacing w:val="0"/>
          <w:sz w:val="28"/>
          <w:szCs w:val="28"/>
        </w:rPr>
        <w:softHyphen/>
        <w:t xml:space="preserve">учетным работником </w:t>
      </w:r>
      <w:r w:rsidRPr="00EE761F">
        <w:rPr>
          <w:rStyle w:val="1"/>
          <w:spacing w:val="0"/>
          <w:sz w:val="28"/>
          <w:szCs w:val="28"/>
        </w:rPr>
        <w:t>(16/40)</w:t>
      </w:r>
      <w:r w:rsidRPr="00EE761F">
        <w:rPr>
          <w:color w:val="000000"/>
          <w:spacing w:val="0"/>
          <w:sz w:val="28"/>
          <w:szCs w:val="28"/>
        </w:rPr>
        <w:t xml:space="preserve"> и не может превышать 40% </w:t>
      </w:r>
      <w:r w:rsidRPr="00EE761F">
        <w:rPr>
          <w:rStyle w:val="12pt0pt"/>
          <w:sz w:val="28"/>
          <w:szCs w:val="28"/>
        </w:rPr>
        <w:t xml:space="preserve">должностного оклада </w:t>
      </w:r>
      <w:r w:rsidRPr="00EE761F">
        <w:rPr>
          <w:color w:val="000000"/>
          <w:spacing w:val="0"/>
          <w:sz w:val="28"/>
          <w:szCs w:val="28"/>
        </w:rPr>
        <w:t>освобожденного военно-учетного работника.</w:t>
      </w:r>
    </w:p>
    <w:p w:rsidR="00290557" w:rsidRDefault="00290557" w:rsidP="006C69BA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2.2. Должностной оклад</w:t>
      </w:r>
    </w:p>
    <w:p w:rsidR="00290557" w:rsidRPr="00E238A0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2.2.1.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Размер должностного оклада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применительно к окладам работников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военного комиссариата по муниципальному образованию, установленным </w:t>
      </w:r>
      <w:r w:rsidR="00280BE4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290557" w:rsidRPr="00EE761F" w:rsidRDefault="00290557" w:rsidP="006C69BA">
      <w:pPr>
        <w:pStyle w:val="a7"/>
        <w:ind w:right="40"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Должностной оклад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установить применительно к окладу помощника начальника отделения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военного комиссариата Воронежской области по </w:t>
      </w:r>
      <w:proofErr w:type="spell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Богучарскому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району 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11030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рублей,</w:t>
      </w:r>
      <w:r w:rsidRPr="00736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прямо пропорционально среднему значению коэффициента рабочего времени (40 %)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4412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290557" w:rsidRPr="00E238A0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2.2.2. Индексация или повышение должностных окладов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военно-учетного работника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>производится в размерах и в сроки, предусмотренные действую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щим законодательством.</w:t>
      </w:r>
    </w:p>
    <w:p w:rsidR="00290557" w:rsidRPr="001D4234" w:rsidRDefault="00290557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3. Выплаты стимулирующего характера и условия их начисления</w:t>
      </w: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3.1. Ежемесячные премиальные выплаты</w:t>
      </w:r>
    </w:p>
    <w:p w:rsidR="00290557" w:rsidRPr="00736B97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3.1.1. Ежемесячные премиальные выплаты по итогам работы устанавливается распоряжением администрации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Конкретный размер выплаты определяется главой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в пределах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.</w:t>
      </w:r>
    </w:p>
    <w:p w:rsidR="00290557" w:rsidRPr="00E238A0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3.1.2. При недобросовестном исполнении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военно-учетным работником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своих должностных обязанностей, упущениях в работе, влияющих на качество воинского учета, глава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своим решением на основании распоряжения администрации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может снижать или лишать его полностью премиальных выплат по итогам работы. </w:t>
      </w:r>
    </w:p>
    <w:p w:rsidR="00290557" w:rsidRPr="00E238A0" w:rsidRDefault="00290557" w:rsidP="006C69BA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3.1.3. Премии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,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имеющему дисциплинарное взыскание, не выплачиваются.</w:t>
      </w:r>
    </w:p>
    <w:p w:rsidR="00290557" w:rsidRPr="00E238A0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3.1.4. При образовании к концу года экономии средств на оплату труда, образовавшуюся вследствие лишения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премиальных выплат, эти средства, по решению главы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поселения, подлежат перераспределению на цели материально-технического обеспечения военно-учетной работы. </w:t>
      </w:r>
    </w:p>
    <w:p w:rsidR="00290557" w:rsidRPr="00E238A0" w:rsidRDefault="00290557" w:rsidP="006C69BA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3.2. Единовременное денежное вознаграждение</w:t>
      </w:r>
    </w:p>
    <w:p w:rsidR="00290557" w:rsidRPr="00E238A0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3.2.1. Единовременное денежное вознаграждение за добросовестное исполнение должностных обязанностей выплачивается на основании распоряжения администрации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290557" w:rsidRPr="00E238A0" w:rsidRDefault="00290557" w:rsidP="006C69BA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3.2.2. При образовании к концу года экономии средств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такие средства решением главы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 основании распоряжения администрации </w:t>
      </w:r>
      <w:proofErr w:type="spellStart"/>
      <w:r w:rsidR="0079712E">
        <w:rPr>
          <w:rStyle w:val="a8"/>
          <w:rFonts w:ascii="Times New Roman" w:hAnsi="Times New Roman"/>
          <w:color w:val="000000"/>
          <w:sz w:val="28"/>
          <w:szCs w:val="28"/>
        </w:rPr>
        <w:t>Подколоднов</w:t>
      </w:r>
      <w:r w:rsidR="0057218F">
        <w:rPr>
          <w:rStyle w:val="a8"/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направляются на его премирование в качестве единовременного денежного вознаграждения.</w:t>
      </w:r>
    </w:p>
    <w:p w:rsidR="00290557" w:rsidRPr="00E238A0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Fonts w:ascii="Times New Roman" w:hAnsi="Times New Roman"/>
          <w:sz w:val="28"/>
          <w:szCs w:val="28"/>
        </w:rPr>
        <w:lastRenderedPageBreak/>
        <w:t xml:space="preserve">3.2.3.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Единовременное денежное вознаграждение за добросовестное исполнение должностных обязанностей из средств экономии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предельными размерами не ограничивается.</w:t>
      </w:r>
    </w:p>
    <w:p w:rsidR="00290557" w:rsidRDefault="00290557" w:rsidP="006C69BA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color w:val="000000"/>
          <w:sz w:val="28"/>
          <w:szCs w:val="28"/>
        </w:rPr>
      </w:pPr>
      <w:bookmarkStart w:id="1" w:name="bookmark3"/>
    </w:p>
    <w:p w:rsidR="00290557" w:rsidRPr="001D4234" w:rsidRDefault="00290557" w:rsidP="006C69BA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bCs w:val="0"/>
          <w:spacing w:val="4"/>
          <w:sz w:val="28"/>
          <w:szCs w:val="28"/>
        </w:rPr>
      </w:pPr>
      <w:r w:rsidRPr="001D4234">
        <w:rPr>
          <w:rStyle w:val="20pt0"/>
          <w:rFonts w:ascii="Times New Roman" w:hAnsi="Times New Roman" w:cs="Times New Roman"/>
          <w:color w:val="000000"/>
          <w:sz w:val="28"/>
          <w:szCs w:val="28"/>
        </w:rPr>
        <w:t>4. Формирование фонда оплаты труда</w:t>
      </w:r>
      <w:bookmarkEnd w:id="1"/>
    </w:p>
    <w:p w:rsidR="00290557" w:rsidRPr="00E238A0" w:rsidRDefault="00290557" w:rsidP="006C69BA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4.1. Фонд оплаты труда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формируется исходя из объема средств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290557" w:rsidRPr="00E238A0" w:rsidRDefault="00290557" w:rsidP="006C69BA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4.2. При расчете годового фонда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учитываются следующие показатели:</w:t>
      </w:r>
    </w:p>
    <w:p w:rsidR="00290557" w:rsidRPr="00E238A0" w:rsidRDefault="00290557" w:rsidP="006C69BA">
      <w:pPr>
        <w:pStyle w:val="a7"/>
        <w:tabs>
          <w:tab w:val="left" w:pos="11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а) должностной оклад, утвержденный штатным расписанием;</w:t>
      </w:r>
    </w:p>
    <w:p w:rsidR="00290557" w:rsidRPr="00E238A0" w:rsidRDefault="00290557" w:rsidP="006C69BA">
      <w:pPr>
        <w:pStyle w:val="a7"/>
        <w:tabs>
          <w:tab w:val="left" w:pos="1847"/>
        </w:tabs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б) выплаты стимулирующего характера (в расчете на год):</w:t>
      </w:r>
    </w:p>
    <w:p w:rsidR="00290557" w:rsidRPr="00E238A0" w:rsidRDefault="00290557" w:rsidP="006C69BA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, за вычетом двенадцати должностных окладов специалиста по ВУР.</w:t>
      </w:r>
    </w:p>
    <w:p w:rsidR="00290557" w:rsidRPr="00E238A0" w:rsidRDefault="00290557" w:rsidP="006C69BA">
      <w:pPr>
        <w:ind w:firstLine="709"/>
        <w:rPr>
          <w:rFonts w:ascii="Times New Roman" w:hAnsi="Times New Roman"/>
          <w:sz w:val="28"/>
          <w:szCs w:val="28"/>
        </w:rPr>
      </w:pPr>
    </w:p>
    <w:p w:rsidR="00290557" w:rsidRPr="00E238A0" w:rsidRDefault="00290557" w:rsidP="006C69B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20B1E" w:rsidRPr="00E238A0" w:rsidRDefault="00520B1E" w:rsidP="006C69BA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20B1E" w:rsidRPr="00E238A0" w:rsidSect="003E00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092"/>
    <w:multiLevelType w:val="multilevel"/>
    <w:tmpl w:val="77E059DE"/>
    <w:lvl w:ilvl="0">
      <w:start w:val="1"/>
      <w:numFmt w:val="decimal"/>
      <w:lvlText w:val="%1"/>
      <w:lvlJc w:val="left"/>
      <w:pPr>
        <w:ind w:left="1092" w:hanging="1092"/>
      </w:pPr>
    </w:lvl>
    <w:lvl w:ilvl="1">
      <w:start w:val="1"/>
      <w:numFmt w:val="decimal"/>
      <w:lvlText w:val="%1.%2"/>
      <w:lvlJc w:val="left"/>
      <w:pPr>
        <w:ind w:left="1632" w:hanging="1092"/>
      </w:pPr>
    </w:lvl>
    <w:lvl w:ilvl="2">
      <w:start w:val="1"/>
      <w:numFmt w:val="decimal"/>
      <w:lvlText w:val="%1.%2.%3"/>
      <w:lvlJc w:val="left"/>
      <w:pPr>
        <w:ind w:left="2172" w:hanging="1092"/>
      </w:pPr>
    </w:lvl>
    <w:lvl w:ilvl="3">
      <w:start w:val="1"/>
      <w:numFmt w:val="decimal"/>
      <w:lvlText w:val="%1.%2.%3.%4"/>
      <w:lvlJc w:val="left"/>
      <w:pPr>
        <w:ind w:left="2712" w:hanging="1092"/>
      </w:pPr>
    </w:lvl>
    <w:lvl w:ilvl="4">
      <w:start w:val="1"/>
      <w:numFmt w:val="decimal"/>
      <w:lvlText w:val="%1.%2.%3.%4.%5"/>
      <w:lvlJc w:val="left"/>
      <w:pPr>
        <w:ind w:left="3252" w:hanging="1092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10523BA0"/>
    <w:multiLevelType w:val="hybridMultilevel"/>
    <w:tmpl w:val="98E4EF30"/>
    <w:lvl w:ilvl="0" w:tplc="9F7494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0765F9"/>
    <w:multiLevelType w:val="hybridMultilevel"/>
    <w:tmpl w:val="C840BA62"/>
    <w:lvl w:ilvl="0" w:tplc="A47A881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1E"/>
    <w:rsid w:val="00031B64"/>
    <w:rsid w:val="000850AF"/>
    <w:rsid w:val="00092CD7"/>
    <w:rsid w:val="000A3198"/>
    <w:rsid w:val="000A3E64"/>
    <w:rsid w:val="000A62B0"/>
    <w:rsid w:val="000B1D9C"/>
    <w:rsid w:val="000B22D1"/>
    <w:rsid w:val="000B58EE"/>
    <w:rsid w:val="000C5F5A"/>
    <w:rsid w:val="000D701C"/>
    <w:rsid w:val="000F14A5"/>
    <w:rsid w:val="000F1CCD"/>
    <w:rsid w:val="00103F68"/>
    <w:rsid w:val="00144863"/>
    <w:rsid w:val="00173FB3"/>
    <w:rsid w:val="00181F55"/>
    <w:rsid w:val="001952DD"/>
    <w:rsid w:val="001B43C0"/>
    <w:rsid w:val="001C329A"/>
    <w:rsid w:val="001C66D1"/>
    <w:rsid w:val="001D4234"/>
    <w:rsid w:val="001E37DD"/>
    <w:rsid w:val="002235D0"/>
    <w:rsid w:val="00244046"/>
    <w:rsid w:val="00247FAB"/>
    <w:rsid w:val="00250985"/>
    <w:rsid w:val="002571CC"/>
    <w:rsid w:val="00280BE4"/>
    <w:rsid w:val="00290557"/>
    <w:rsid w:val="0033305C"/>
    <w:rsid w:val="0035727E"/>
    <w:rsid w:val="003834AD"/>
    <w:rsid w:val="00384061"/>
    <w:rsid w:val="003954ED"/>
    <w:rsid w:val="003A60BD"/>
    <w:rsid w:val="003D35EB"/>
    <w:rsid w:val="003E0075"/>
    <w:rsid w:val="00407696"/>
    <w:rsid w:val="00436F2A"/>
    <w:rsid w:val="00455600"/>
    <w:rsid w:val="00495BF0"/>
    <w:rsid w:val="004974FC"/>
    <w:rsid w:val="004A1157"/>
    <w:rsid w:val="004C1F51"/>
    <w:rsid w:val="004C5B56"/>
    <w:rsid w:val="004E69A1"/>
    <w:rsid w:val="0050344F"/>
    <w:rsid w:val="00520B1E"/>
    <w:rsid w:val="005604DF"/>
    <w:rsid w:val="00560C31"/>
    <w:rsid w:val="0057218F"/>
    <w:rsid w:val="00577172"/>
    <w:rsid w:val="00582241"/>
    <w:rsid w:val="005A36C1"/>
    <w:rsid w:val="005C2850"/>
    <w:rsid w:val="005C7D0E"/>
    <w:rsid w:val="005F1953"/>
    <w:rsid w:val="005F45DE"/>
    <w:rsid w:val="00611103"/>
    <w:rsid w:val="00617B81"/>
    <w:rsid w:val="00625242"/>
    <w:rsid w:val="00633D1B"/>
    <w:rsid w:val="00652DD5"/>
    <w:rsid w:val="00680C0B"/>
    <w:rsid w:val="006B3415"/>
    <w:rsid w:val="006C1BCF"/>
    <w:rsid w:val="006C69BA"/>
    <w:rsid w:val="006D3350"/>
    <w:rsid w:val="006D78AA"/>
    <w:rsid w:val="006E66BE"/>
    <w:rsid w:val="006F2F6F"/>
    <w:rsid w:val="00703067"/>
    <w:rsid w:val="0073094B"/>
    <w:rsid w:val="007438FC"/>
    <w:rsid w:val="007904B7"/>
    <w:rsid w:val="0079712E"/>
    <w:rsid w:val="007A0625"/>
    <w:rsid w:val="007D6A11"/>
    <w:rsid w:val="007E5295"/>
    <w:rsid w:val="007F4188"/>
    <w:rsid w:val="00816823"/>
    <w:rsid w:val="00853910"/>
    <w:rsid w:val="00854232"/>
    <w:rsid w:val="00866D92"/>
    <w:rsid w:val="00880506"/>
    <w:rsid w:val="008817D8"/>
    <w:rsid w:val="00885D48"/>
    <w:rsid w:val="008A502D"/>
    <w:rsid w:val="008E5580"/>
    <w:rsid w:val="008F7E3B"/>
    <w:rsid w:val="009206FC"/>
    <w:rsid w:val="00932285"/>
    <w:rsid w:val="009574FD"/>
    <w:rsid w:val="00963ACB"/>
    <w:rsid w:val="00983F1F"/>
    <w:rsid w:val="009B0DDD"/>
    <w:rsid w:val="009C3C5D"/>
    <w:rsid w:val="009D57C5"/>
    <w:rsid w:val="009E451F"/>
    <w:rsid w:val="009F2813"/>
    <w:rsid w:val="00A144ED"/>
    <w:rsid w:val="00A46223"/>
    <w:rsid w:val="00A50416"/>
    <w:rsid w:val="00A8044B"/>
    <w:rsid w:val="00AC1972"/>
    <w:rsid w:val="00AC527F"/>
    <w:rsid w:val="00AE5D0A"/>
    <w:rsid w:val="00B11AE0"/>
    <w:rsid w:val="00B12A4D"/>
    <w:rsid w:val="00B351C6"/>
    <w:rsid w:val="00B47C29"/>
    <w:rsid w:val="00B53DCB"/>
    <w:rsid w:val="00B62D54"/>
    <w:rsid w:val="00B64132"/>
    <w:rsid w:val="00B6747A"/>
    <w:rsid w:val="00B9257B"/>
    <w:rsid w:val="00BA3384"/>
    <w:rsid w:val="00BE6B5A"/>
    <w:rsid w:val="00C05410"/>
    <w:rsid w:val="00C066C3"/>
    <w:rsid w:val="00C32910"/>
    <w:rsid w:val="00C46734"/>
    <w:rsid w:val="00C72DDA"/>
    <w:rsid w:val="00D10178"/>
    <w:rsid w:val="00D1121A"/>
    <w:rsid w:val="00D12B9D"/>
    <w:rsid w:val="00D643E7"/>
    <w:rsid w:val="00D72F54"/>
    <w:rsid w:val="00D866E6"/>
    <w:rsid w:val="00DE4812"/>
    <w:rsid w:val="00DF4AA6"/>
    <w:rsid w:val="00E044EF"/>
    <w:rsid w:val="00E17407"/>
    <w:rsid w:val="00E238A0"/>
    <w:rsid w:val="00E37D54"/>
    <w:rsid w:val="00E40240"/>
    <w:rsid w:val="00E54962"/>
    <w:rsid w:val="00E65344"/>
    <w:rsid w:val="00E65BF1"/>
    <w:rsid w:val="00E74C50"/>
    <w:rsid w:val="00E933ED"/>
    <w:rsid w:val="00E946ED"/>
    <w:rsid w:val="00EE06D0"/>
    <w:rsid w:val="00F05075"/>
    <w:rsid w:val="00F914A8"/>
    <w:rsid w:val="00FB53AE"/>
    <w:rsid w:val="00FD76F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38EF-9193-43D5-89B3-8B8E1209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Admin</cp:lastModifiedBy>
  <cp:revision>6</cp:revision>
  <cp:lastPrinted>2018-05-18T12:40:00Z</cp:lastPrinted>
  <dcterms:created xsi:type="dcterms:W3CDTF">2024-12-20T11:53:00Z</dcterms:created>
  <dcterms:modified xsi:type="dcterms:W3CDTF">2024-12-20T12:18:00Z</dcterms:modified>
</cp:coreProperties>
</file>