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F7" w:rsidRDefault="002906F7" w:rsidP="002906F7">
      <w:pPr>
        <w:jc w:val="center"/>
        <w:rPr>
          <w:b/>
          <w:sz w:val="28"/>
          <w:szCs w:val="28"/>
        </w:rPr>
      </w:pPr>
    </w:p>
    <w:p w:rsidR="009379E5" w:rsidRDefault="00325CA1" w:rsidP="00325CA1">
      <w:pPr>
        <w:tabs>
          <w:tab w:val="left" w:pos="59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25CA1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-69215</wp:posOffset>
            </wp:positionV>
            <wp:extent cx="838200" cy="1047750"/>
            <wp:effectExtent l="19050" t="0" r="0" b="0"/>
            <wp:wrapNone/>
            <wp:docPr id="4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379E5" w:rsidRDefault="009379E5" w:rsidP="002906F7">
      <w:pPr>
        <w:jc w:val="center"/>
        <w:rPr>
          <w:b/>
          <w:sz w:val="28"/>
          <w:szCs w:val="28"/>
        </w:rPr>
      </w:pPr>
    </w:p>
    <w:p w:rsidR="002906F7" w:rsidRDefault="002906F7" w:rsidP="002906F7">
      <w:pPr>
        <w:jc w:val="center"/>
        <w:rPr>
          <w:b/>
          <w:sz w:val="28"/>
          <w:szCs w:val="28"/>
        </w:rPr>
      </w:pPr>
    </w:p>
    <w:p w:rsidR="00325CA1" w:rsidRDefault="00325CA1" w:rsidP="002906F7">
      <w:pPr>
        <w:jc w:val="center"/>
        <w:rPr>
          <w:b/>
          <w:sz w:val="28"/>
          <w:szCs w:val="28"/>
        </w:rPr>
      </w:pPr>
    </w:p>
    <w:p w:rsidR="00325CA1" w:rsidRDefault="00325CA1" w:rsidP="002906F7">
      <w:pPr>
        <w:jc w:val="center"/>
        <w:rPr>
          <w:b/>
          <w:sz w:val="28"/>
          <w:szCs w:val="28"/>
        </w:rPr>
      </w:pPr>
    </w:p>
    <w:p w:rsidR="002906F7" w:rsidRDefault="002906F7" w:rsidP="00290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F3F6B">
        <w:rPr>
          <w:b/>
          <w:sz w:val="28"/>
          <w:szCs w:val="28"/>
        </w:rPr>
        <w:t>ДМИНИСТРАЦИЯ</w:t>
      </w:r>
    </w:p>
    <w:p w:rsidR="002906F7" w:rsidRPr="007F3F6B" w:rsidRDefault="00325CA1" w:rsidP="00290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</w:t>
      </w:r>
      <w:r w:rsidR="002906F7">
        <w:rPr>
          <w:b/>
          <w:sz w:val="28"/>
          <w:szCs w:val="28"/>
        </w:rPr>
        <w:t>ОВСКОГО СЕЛЬСКОГО ПОСЕЛЕНИЯ</w:t>
      </w:r>
    </w:p>
    <w:p w:rsidR="002906F7" w:rsidRPr="007F3F6B" w:rsidRDefault="002906F7" w:rsidP="002906F7">
      <w:pPr>
        <w:jc w:val="center"/>
        <w:rPr>
          <w:b/>
          <w:sz w:val="28"/>
          <w:szCs w:val="28"/>
        </w:rPr>
      </w:pPr>
      <w:r w:rsidRPr="007F3F6B">
        <w:rPr>
          <w:b/>
          <w:sz w:val="28"/>
          <w:szCs w:val="28"/>
        </w:rPr>
        <w:t>БОГУЧАРСКОГО МУНИЦИПАЛЬНОГО РАЙОНА</w:t>
      </w:r>
    </w:p>
    <w:p w:rsidR="002906F7" w:rsidRDefault="002906F7" w:rsidP="002906F7">
      <w:pPr>
        <w:pStyle w:val="a3"/>
        <w:rPr>
          <w:sz w:val="30"/>
        </w:rPr>
      </w:pPr>
      <w:r w:rsidRPr="007F3F6B">
        <w:rPr>
          <w:szCs w:val="28"/>
        </w:rPr>
        <w:t>ВОРОНЕЖСКОЙ ОБЛАСТИ</w:t>
      </w:r>
    </w:p>
    <w:p w:rsidR="002906F7" w:rsidRPr="007F3F6B" w:rsidRDefault="009379E5" w:rsidP="00456F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456F64">
        <w:rPr>
          <w:b/>
          <w:sz w:val="28"/>
          <w:szCs w:val="28"/>
        </w:rPr>
        <w:t xml:space="preserve">                       </w:t>
      </w:r>
      <w:r w:rsidR="002906F7" w:rsidRPr="007F3F6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</w:t>
      </w:r>
      <w:r w:rsidR="00325CA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</w:p>
    <w:p w:rsidR="002906F7" w:rsidRPr="0005596E" w:rsidRDefault="002906F7" w:rsidP="002906F7">
      <w:pPr>
        <w:pStyle w:val="a3"/>
        <w:rPr>
          <w:szCs w:val="28"/>
        </w:rPr>
      </w:pPr>
    </w:p>
    <w:p w:rsidR="002906F7" w:rsidRDefault="002906F7" w:rsidP="002906F7">
      <w:pPr>
        <w:rPr>
          <w:b/>
          <w:sz w:val="10"/>
        </w:rPr>
      </w:pPr>
    </w:p>
    <w:p w:rsidR="002906F7" w:rsidRPr="00755043" w:rsidRDefault="002906F7" w:rsidP="002906F7">
      <w:pPr>
        <w:pStyle w:val="a5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</w:rPr>
      </w:pPr>
      <w:r w:rsidRPr="0075504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43">
        <w:rPr>
          <w:rFonts w:ascii="Times New Roman" w:hAnsi="Times New Roman" w:cs="Times New Roman"/>
          <w:sz w:val="24"/>
          <w:szCs w:val="24"/>
        </w:rPr>
        <w:t>«</w:t>
      </w:r>
      <w:r w:rsidR="003559E6">
        <w:rPr>
          <w:rFonts w:ascii="Times New Roman" w:hAnsi="Times New Roman" w:cs="Times New Roman"/>
          <w:sz w:val="24"/>
          <w:szCs w:val="24"/>
        </w:rPr>
        <w:t>28</w:t>
      </w:r>
      <w:r w:rsidRPr="00755043">
        <w:rPr>
          <w:rFonts w:ascii="Times New Roman" w:hAnsi="Times New Roman" w:cs="Times New Roman"/>
          <w:sz w:val="24"/>
          <w:szCs w:val="24"/>
        </w:rPr>
        <w:t xml:space="preserve">» </w:t>
      </w:r>
      <w:r w:rsidR="003559E6">
        <w:rPr>
          <w:rFonts w:ascii="Times New Roman" w:hAnsi="Times New Roman" w:cs="Times New Roman"/>
          <w:sz w:val="24"/>
          <w:szCs w:val="24"/>
        </w:rPr>
        <w:t>янва</w:t>
      </w:r>
      <w:r w:rsidR="00456F64">
        <w:rPr>
          <w:rFonts w:ascii="Times New Roman" w:hAnsi="Times New Roman" w:cs="Times New Roman"/>
          <w:sz w:val="24"/>
          <w:szCs w:val="24"/>
        </w:rPr>
        <w:t>ря</w:t>
      </w:r>
      <w:r w:rsidR="009379E5">
        <w:rPr>
          <w:rFonts w:ascii="Times New Roman" w:hAnsi="Times New Roman" w:cs="Times New Roman"/>
          <w:sz w:val="24"/>
          <w:szCs w:val="24"/>
        </w:rPr>
        <w:t xml:space="preserve"> 202</w:t>
      </w:r>
      <w:r w:rsidR="003559E6">
        <w:rPr>
          <w:rFonts w:ascii="Times New Roman" w:hAnsi="Times New Roman" w:cs="Times New Roman"/>
          <w:sz w:val="24"/>
          <w:szCs w:val="24"/>
        </w:rPr>
        <w:t>5</w:t>
      </w:r>
      <w:r w:rsidRPr="0075504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4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BE3">
        <w:rPr>
          <w:rFonts w:ascii="Times New Roman" w:hAnsi="Times New Roman" w:cs="Times New Roman"/>
          <w:sz w:val="24"/>
          <w:szCs w:val="24"/>
        </w:rPr>
        <w:t>4</w:t>
      </w:r>
    </w:p>
    <w:p w:rsidR="002906F7" w:rsidRPr="00755043" w:rsidRDefault="00325CA1" w:rsidP="002906F7">
      <w:pPr>
        <w:pStyle w:val="a5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D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Подколодновка</w:t>
      </w:r>
    </w:p>
    <w:p w:rsidR="002906F7" w:rsidRPr="0005596E" w:rsidRDefault="002906F7" w:rsidP="002906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004C4" w:rsidRPr="00431D15" w:rsidRDefault="001004C4" w:rsidP="00456F64">
      <w:pPr>
        <w:pStyle w:val="ConsPlusTitle"/>
        <w:widowControl/>
        <w:ind w:right="3684"/>
        <w:jc w:val="both"/>
        <w:rPr>
          <w:sz w:val="28"/>
          <w:szCs w:val="28"/>
        </w:rPr>
      </w:pPr>
      <w:r w:rsidRPr="00431D15">
        <w:rPr>
          <w:rStyle w:val="FontStyle11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FontStyle11"/>
          <w:sz w:val="28"/>
          <w:szCs w:val="28"/>
        </w:rPr>
        <w:t>Подколодновского</w:t>
      </w:r>
      <w:r w:rsidRPr="00431D15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1E33A1">
        <w:rPr>
          <w:rStyle w:val="FontStyle11"/>
          <w:sz w:val="28"/>
          <w:szCs w:val="28"/>
        </w:rPr>
        <w:t>28</w:t>
      </w:r>
      <w:r w:rsidRPr="00431D15">
        <w:rPr>
          <w:rStyle w:val="FontStyle11"/>
          <w:sz w:val="28"/>
          <w:szCs w:val="28"/>
        </w:rPr>
        <w:t>.08.201</w:t>
      </w:r>
      <w:r>
        <w:rPr>
          <w:rStyle w:val="FontStyle11"/>
          <w:sz w:val="28"/>
          <w:szCs w:val="28"/>
        </w:rPr>
        <w:t>7</w:t>
      </w:r>
      <w:r w:rsidRPr="00431D15">
        <w:rPr>
          <w:rStyle w:val="FontStyle11"/>
          <w:sz w:val="28"/>
          <w:szCs w:val="28"/>
        </w:rPr>
        <w:t xml:space="preserve"> № </w:t>
      </w:r>
      <w:r w:rsidR="001E33A1">
        <w:rPr>
          <w:rStyle w:val="FontStyle11"/>
          <w:sz w:val="28"/>
          <w:szCs w:val="28"/>
        </w:rPr>
        <w:t>43</w:t>
      </w:r>
      <w:r w:rsidRPr="00431D15">
        <w:rPr>
          <w:rStyle w:val="FontStyle11"/>
          <w:sz w:val="28"/>
          <w:szCs w:val="28"/>
        </w:rPr>
        <w:t xml:space="preserve"> </w:t>
      </w:r>
      <w:r w:rsidRPr="00431D15">
        <w:rPr>
          <w:sz w:val="28"/>
          <w:szCs w:val="28"/>
        </w:rPr>
        <w:t>«</w:t>
      </w:r>
      <w:r w:rsidRPr="00AA3782">
        <w:rPr>
          <w:rFonts w:eastAsia="Calibri"/>
          <w:sz w:val="28"/>
          <w:szCs w:val="28"/>
        </w:rPr>
        <w:t>О межведомственной комиссии по рассмотрению вопросов о пригодности (непригодности) жилого помещения для проживания и признании многоквартирного дома аварийным и подлежащим сносу или реконструкции</w:t>
      </w:r>
      <w:r w:rsidRPr="00431D15">
        <w:rPr>
          <w:sz w:val="28"/>
          <w:szCs w:val="28"/>
        </w:rPr>
        <w:t xml:space="preserve">» </w:t>
      </w:r>
    </w:p>
    <w:p w:rsidR="001004C4" w:rsidRPr="00431D15" w:rsidRDefault="001004C4" w:rsidP="001004C4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1004C4" w:rsidRDefault="001004C4" w:rsidP="001004C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296F6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законами: от 06.10.2003 № 131-ФЗ «Об общих принципах организации местного самоуправления в Российской Федерации», </w:t>
      </w:r>
      <w:r w:rsidRPr="00AA3782">
        <w:rPr>
          <w:rFonts w:ascii="Times New Roman" w:eastAsia="Calibri" w:hAnsi="Times New Roman" w:cs="Times New Roman"/>
          <w:b w:val="0"/>
          <w:sz w:val="28"/>
          <w:szCs w:val="28"/>
        </w:rPr>
        <w:t>статьей 14 Жилищного кодекса Российской Федерации</w:t>
      </w:r>
      <w:r w:rsidRPr="00AA3782">
        <w:rPr>
          <w:rFonts w:ascii="Times New Roman" w:hAnsi="Times New Roman" w:cs="Times New Roman"/>
          <w:b w:val="0"/>
          <w:sz w:val="28"/>
          <w:szCs w:val="28"/>
        </w:rPr>
        <w:t>,</w:t>
      </w:r>
      <w:r w:rsidRPr="00296F60">
        <w:rPr>
          <w:rFonts w:ascii="Times New Roman" w:hAnsi="Times New Roman" w:cs="Times New Roman"/>
          <w:b w:val="0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Pr="00296F6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1272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3F7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Подколодновского</w:t>
      </w:r>
      <w:proofErr w:type="spellEnd"/>
      <w:r w:rsidRPr="004953F7">
        <w:rPr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4953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53F7">
        <w:rPr>
          <w:rStyle w:val="FontStyle11"/>
          <w:sz w:val="28"/>
          <w:szCs w:val="28"/>
        </w:rPr>
        <w:t>п</w:t>
      </w:r>
      <w:proofErr w:type="gramEnd"/>
      <w:r w:rsidRPr="004953F7">
        <w:rPr>
          <w:rStyle w:val="FontStyle11"/>
          <w:sz w:val="28"/>
          <w:szCs w:val="28"/>
        </w:rPr>
        <w:t xml:space="preserve"> о с т а н о в л я е т:</w:t>
      </w:r>
    </w:p>
    <w:p w:rsidR="001004C4" w:rsidRPr="00431D15" w:rsidRDefault="001004C4" w:rsidP="001004C4">
      <w:pPr>
        <w:pStyle w:val="ConsPlusTitle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431D15">
        <w:rPr>
          <w:rStyle w:val="FontStyle11"/>
          <w:b w:val="0"/>
          <w:sz w:val="28"/>
          <w:szCs w:val="28"/>
        </w:rPr>
        <w:t xml:space="preserve">1. Внести в постановление администрации </w:t>
      </w:r>
      <w:r>
        <w:rPr>
          <w:rStyle w:val="FontStyle11"/>
          <w:b w:val="0"/>
          <w:sz w:val="28"/>
          <w:szCs w:val="28"/>
        </w:rPr>
        <w:t>Подколодновского</w:t>
      </w:r>
      <w:r w:rsidRPr="00431D15">
        <w:rPr>
          <w:rStyle w:val="FontStyle18"/>
          <w:sz w:val="28"/>
          <w:szCs w:val="28"/>
        </w:rPr>
        <w:t xml:space="preserve"> сельского поселения</w:t>
      </w:r>
      <w:r w:rsidRPr="00431D15">
        <w:rPr>
          <w:rStyle w:val="FontStyle11"/>
          <w:b w:val="0"/>
          <w:sz w:val="28"/>
          <w:szCs w:val="28"/>
        </w:rPr>
        <w:t xml:space="preserve"> Богучарского муниципального района Воронежской области от </w:t>
      </w:r>
      <w:r w:rsidR="001E33A1">
        <w:rPr>
          <w:rStyle w:val="FontStyle11"/>
          <w:b w:val="0"/>
          <w:sz w:val="28"/>
          <w:szCs w:val="28"/>
        </w:rPr>
        <w:t>28</w:t>
      </w:r>
      <w:r w:rsidRPr="00431D15">
        <w:rPr>
          <w:rStyle w:val="FontStyle11"/>
          <w:b w:val="0"/>
          <w:sz w:val="28"/>
          <w:szCs w:val="28"/>
        </w:rPr>
        <w:t>.08.201</w:t>
      </w:r>
      <w:r>
        <w:rPr>
          <w:rStyle w:val="FontStyle11"/>
          <w:b w:val="0"/>
          <w:sz w:val="28"/>
          <w:szCs w:val="28"/>
        </w:rPr>
        <w:t>7</w:t>
      </w:r>
      <w:r w:rsidRPr="00431D15">
        <w:rPr>
          <w:rStyle w:val="FontStyle11"/>
          <w:b w:val="0"/>
          <w:sz w:val="28"/>
          <w:szCs w:val="28"/>
        </w:rPr>
        <w:t xml:space="preserve"> № </w:t>
      </w:r>
      <w:r w:rsidR="001E33A1">
        <w:rPr>
          <w:rStyle w:val="FontStyle11"/>
          <w:b w:val="0"/>
          <w:sz w:val="28"/>
          <w:szCs w:val="28"/>
        </w:rPr>
        <w:t>43</w:t>
      </w:r>
      <w:r w:rsidRPr="00431D15">
        <w:rPr>
          <w:rStyle w:val="FontStyle11"/>
          <w:b w:val="0"/>
          <w:sz w:val="28"/>
          <w:szCs w:val="28"/>
        </w:rPr>
        <w:t xml:space="preserve"> «</w:t>
      </w:r>
      <w:r w:rsidRPr="005B4A36">
        <w:rPr>
          <w:rFonts w:eastAsia="Calibri"/>
          <w:b w:val="0"/>
          <w:sz w:val="28"/>
          <w:szCs w:val="28"/>
        </w:rPr>
        <w:t>О межведомственной комиссии по рассмотрению вопросов о пригодности (непригодности) жилого помещения для проживания и признании многоквартирного дома аварийным и подлежащим сносу или реконструкции</w:t>
      </w:r>
      <w:r w:rsidRPr="00431D15">
        <w:rPr>
          <w:rStyle w:val="FontStyle11"/>
          <w:b w:val="0"/>
          <w:sz w:val="28"/>
          <w:szCs w:val="28"/>
        </w:rPr>
        <w:t>» следующие изменения:</w:t>
      </w:r>
    </w:p>
    <w:p w:rsidR="00626E1D" w:rsidRPr="00764B36" w:rsidRDefault="00626E1D" w:rsidP="00764B3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</w:t>
      </w:r>
      <w:r w:rsidR="00C850D3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 xml:space="preserve">. </w:t>
      </w:r>
      <w:r w:rsidR="00764B36">
        <w:rPr>
          <w:rFonts w:eastAsia="Calibri"/>
          <w:color w:val="000000"/>
          <w:sz w:val="28"/>
          <w:szCs w:val="28"/>
        </w:rPr>
        <w:t xml:space="preserve">Приложение 2 к </w:t>
      </w:r>
      <w:r w:rsidR="00764B36" w:rsidRPr="007F7611">
        <w:rPr>
          <w:rFonts w:eastAsia="Calibri"/>
          <w:color w:val="000000"/>
          <w:sz w:val="28"/>
          <w:szCs w:val="28"/>
        </w:rPr>
        <w:t>постановлени</w:t>
      </w:r>
      <w:r w:rsidR="00764B36">
        <w:rPr>
          <w:rFonts w:eastAsia="Calibri"/>
          <w:color w:val="000000"/>
          <w:sz w:val="28"/>
          <w:szCs w:val="28"/>
        </w:rPr>
        <w:t>ю изложить согласно приложению к настоящему постановлению.</w:t>
      </w:r>
    </w:p>
    <w:p w:rsidR="002906F7" w:rsidRDefault="001004C4" w:rsidP="002906F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6F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906F7" w:rsidRDefault="002906F7" w:rsidP="002906F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C850D3" w:rsidRDefault="00C850D3" w:rsidP="002906F7">
      <w:pPr>
        <w:tabs>
          <w:tab w:val="left" w:pos="9923"/>
        </w:tabs>
        <w:jc w:val="both"/>
        <w:rPr>
          <w:sz w:val="28"/>
          <w:szCs w:val="28"/>
        </w:rPr>
      </w:pPr>
    </w:p>
    <w:p w:rsidR="002906F7" w:rsidRDefault="002906F7" w:rsidP="002906F7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25CA1">
        <w:rPr>
          <w:sz w:val="28"/>
          <w:szCs w:val="28"/>
        </w:rPr>
        <w:t>Подколодн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r w:rsidR="00325CA1">
        <w:rPr>
          <w:sz w:val="28"/>
          <w:szCs w:val="28"/>
        </w:rPr>
        <w:t xml:space="preserve"> В.И. Пелихов</w:t>
      </w:r>
    </w:p>
    <w:p w:rsidR="00764B36" w:rsidRDefault="00764B36" w:rsidP="005001EE">
      <w:pPr>
        <w:spacing w:after="200" w:line="276" w:lineRule="auto"/>
        <w:rPr>
          <w:sz w:val="28"/>
          <w:szCs w:val="28"/>
        </w:rPr>
      </w:pPr>
    </w:p>
    <w:p w:rsidR="00C850D3" w:rsidRDefault="00C850D3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C850D3" w:rsidRDefault="00C850D3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3559E6" w:rsidRDefault="003559E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C850D3" w:rsidRDefault="00C850D3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764B36" w:rsidRPr="007F7611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Приложение  </w:t>
      </w:r>
    </w:p>
    <w:p w:rsidR="00764B36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 </w:t>
      </w:r>
      <w:r w:rsidRPr="007F7611">
        <w:rPr>
          <w:rFonts w:eastAsia="Calibri"/>
          <w:color w:val="000000"/>
          <w:sz w:val="28"/>
          <w:szCs w:val="28"/>
        </w:rPr>
        <w:t>постановлени</w:t>
      </w:r>
      <w:r>
        <w:rPr>
          <w:rFonts w:eastAsia="Calibri"/>
          <w:color w:val="000000"/>
          <w:sz w:val="28"/>
          <w:szCs w:val="28"/>
        </w:rPr>
        <w:t>ю а</w:t>
      </w:r>
      <w:r w:rsidRPr="007F7611">
        <w:rPr>
          <w:rFonts w:eastAsia="Calibri"/>
          <w:color w:val="000000"/>
          <w:sz w:val="28"/>
          <w:szCs w:val="28"/>
        </w:rPr>
        <w:t>дминистрации</w:t>
      </w:r>
    </w:p>
    <w:p w:rsidR="00764B36" w:rsidRPr="007F7611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Подколодновского </w:t>
      </w:r>
      <w:r w:rsidRPr="007F7611">
        <w:rPr>
          <w:rFonts w:eastAsia="Calibri"/>
          <w:color w:val="000000"/>
          <w:sz w:val="28"/>
          <w:szCs w:val="28"/>
        </w:rPr>
        <w:t>сельского поселения</w:t>
      </w:r>
    </w:p>
    <w:p w:rsidR="00764B36" w:rsidRPr="007F7611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 </w:t>
      </w:r>
      <w:r w:rsidR="003559E6">
        <w:rPr>
          <w:rFonts w:eastAsia="Calibri"/>
          <w:color w:val="000000"/>
          <w:sz w:val="28"/>
          <w:szCs w:val="28"/>
        </w:rPr>
        <w:t>28.01.2025</w:t>
      </w:r>
      <w:r w:rsidRPr="007F761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№ </w:t>
      </w:r>
      <w:r w:rsidR="005F4249">
        <w:rPr>
          <w:rFonts w:eastAsia="Calibri"/>
          <w:color w:val="000000"/>
          <w:sz w:val="28"/>
          <w:szCs w:val="28"/>
        </w:rPr>
        <w:t>4</w:t>
      </w:r>
    </w:p>
    <w:p w:rsidR="00764B36" w:rsidRDefault="00764B36" w:rsidP="00764B36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bookmarkStart w:id="0" w:name="Par209"/>
      <w:bookmarkEnd w:id="0"/>
    </w:p>
    <w:p w:rsidR="00764B36" w:rsidRPr="00BB2A77" w:rsidRDefault="00764B36" w:rsidP="00764B36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B2A77">
        <w:rPr>
          <w:rFonts w:eastAsia="Calibri"/>
          <w:b/>
          <w:bCs/>
          <w:color w:val="000000"/>
          <w:sz w:val="28"/>
          <w:szCs w:val="28"/>
        </w:rPr>
        <w:t>Состав</w:t>
      </w:r>
    </w:p>
    <w:p w:rsidR="00764B36" w:rsidRPr="00BB2A77" w:rsidRDefault="00764B36" w:rsidP="00764B36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B2A77">
        <w:rPr>
          <w:rFonts w:eastAsia="Calibri"/>
          <w:b/>
          <w:bCs/>
          <w:color w:val="000000"/>
          <w:sz w:val="28"/>
          <w:szCs w:val="28"/>
        </w:rPr>
        <w:t>межведомственной комиссии по рассмотрению вопросов о пригодности (непригодности) жилого помещения для проживания и признании</w:t>
      </w:r>
    </w:p>
    <w:p w:rsidR="00764B36" w:rsidRPr="00BB2A77" w:rsidRDefault="00764B36" w:rsidP="00764B36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B2A77">
        <w:rPr>
          <w:rFonts w:eastAsia="Calibri"/>
          <w:b/>
          <w:bCs/>
          <w:color w:val="000000"/>
          <w:sz w:val="28"/>
          <w:szCs w:val="28"/>
        </w:rPr>
        <w:t>многоквартирного дома аварийным и подлежащим</w:t>
      </w:r>
    </w:p>
    <w:p w:rsidR="00764B36" w:rsidRDefault="00764B36" w:rsidP="00764B36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B2A77">
        <w:rPr>
          <w:rFonts w:eastAsia="Calibri"/>
          <w:b/>
          <w:bCs/>
          <w:color w:val="000000"/>
          <w:sz w:val="28"/>
          <w:szCs w:val="28"/>
        </w:rPr>
        <w:t>сносу или реконструкции</w:t>
      </w:r>
    </w:p>
    <w:p w:rsidR="00764B36" w:rsidRPr="007F7611" w:rsidRDefault="00764B36" w:rsidP="00764B36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860"/>
      </w:tblGrid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Пелихов Виктор Иванович</w:t>
            </w:r>
          </w:p>
        </w:tc>
        <w:tc>
          <w:tcPr>
            <w:tcW w:w="6860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sz w:val="28"/>
                <w:szCs w:val="28"/>
              </w:rPr>
            </w:pPr>
            <w:r w:rsidRPr="007F7611">
              <w:rPr>
                <w:sz w:val="28"/>
                <w:szCs w:val="28"/>
              </w:rPr>
              <w:t>- глава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Подколодновского</w:t>
            </w:r>
            <w:r>
              <w:rPr>
                <w:sz w:val="28"/>
                <w:szCs w:val="28"/>
              </w:rPr>
              <w:t xml:space="preserve"> </w:t>
            </w:r>
            <w:r w:rsidRPr="007F7611">
              <w:rPr>
                <w:sz w:val="28"/>
                <w:szCs w:val="28"/>
              </w:rPr>
              <w:t>сельского поселения, председатель комиссии</w:t>
            </w: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9622FB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Гончаров Виктор Константинович</w:t>
            </w:r>
          </w:p>
        </w:tc>
        <w:tc>
          <w:tcPr>
            <w:tcW w:w="6860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7611">
              <w:rPr>
                <w:rFonts w:eastAsia="Calibri"/>
                <w:color w:val="000000"/>
                <w:sz w:val="28"/>
                <w:szCs w:val="28"/>
              </w:rPr>
              <w:t xml:space="preserve"> -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заместитель председателя Совета народных депутатов Подколодновского</w:t>
            </w:r>
            <w:r>
              <w:rPr>
                <w:sz w:val="28"/>
                <w:szCs w:val="28"/>
              </w:rPr>
              <w:t xml:space="preserve"> </w:t>
            </w:r>
            <w:r w:rsidRPr="007F7611">
              <w:rPr>
                <w:sz w:val="28"/>
                <w:szCs w:val="28"/>
              </w:rPr>
              <w:t>сельского поселения</w:t>
            </w:r>
            <w:r w:rsidRPr="007F7611">
              <w:rPr>
                <w:rFonts w:eastAsia="Calibri"/>
                <w:color w:val="000000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Кулакова Татьяна Ивановна</w:t>
            </w:r>
          </w:p>
        </w:tc>
        <w:tc>
          <w:tcPr>
            <w:tcW w:w="6860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7611">
              <w:rPr>
                <w:rFonts w:eastAsia="Calibri"/>
                <w:color w:val="000000"/>
                <w:sz w:val="28"/>
                <w:szCs w:val="28"/>
              </w:rPr>
              <w:t xml:space="preserve"> - ведущий специалист администрации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Подколодновского </w:t>
            </w:r>
            <w:r w:rsidRPr="007F7611">
              <w:rPr>
                <w:rFonts w:eastAsia="Calibri"/>
                <w:color w:val="000000"/>
                <w:sz w:val="28"/>
                <w:szCs w:val="28"/>
              </w:rPr>
              <w:t>сельского поселения, секретарь комиссии</w:t>
            </w:r>
          </w:p>
        </w:tc>
      </w:tr>
      <w:tr w:rsidR="00764B36" w:rsidRPr="007F7611" w:rsidTr="00457AE9">
        <w:tc>
          <w:tcPr>
            <w:tcW w:w="9014" w:type="dxa"/>
            <w:gridSpan w:val="2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7611">
              <w:rPr>
                <w:rFonts w:eastAsia="Calibri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764B36" w:rsidRPr="007F7611" w:rsidTr="00457AE9">
        <w:trPr>
          <w:trHeight w:val="1573"/>
        </w:trPr>
        <w:tc>
          <w:tcPr>
            <w:tcW w:w="2154" w:type="dxa"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Дегтярев Александр Владимирович</w:t>
            </w:r>
          </w:p>
        </w:tc>
        <w:tc>
          <w:tcPr>
            <w:tcW w:w="6860" w:type="dxa"/>
          </w:tcPr>
          <w:p w:rsidR="00764B36" w:rsidRPr="006C6689" w:rsidRDefault="00764B36" w:rsidP="000B58A3">
            <w:pPr>
              <w:adjustRightInd w:val="0"/>
              <w:jc w:val="both"/>
              <w:rPr>
                <w:sz w:val="28"/>
                <w:szCs w:val="28"/>
              </w:rPr>
            </w:pPr>
            <w:r w:rsidRPr="006C6689">
              <w:rPr>
                <w:sz w:val="28"/>
                <w:szCs w:val="28"/>
              </w:rPr>
              <w:t>- заместитель начальника отдела по строительству и  архитектуре, транспорту, топливно-энергетическому комплексу</w:t>
            </w:r>
            <w:r w:rsidR="000B58A3" w:rsidRPr="006C6689">
              <w:rPr>
                <w:sz w:val="28"/>
                <w:szCs w:val="28"/>
              </w:rPr>
              <w:t>, ЖКХ</w:t>
            </w:r>
            <w:r w:rsidRPr="006C6689">
              <w:rPr>
                <w:sz w:val="28"/>
                <w:szCs w:val="28"/>
              </w:rPr>
              <w:t xml:space="preserve"> администрации Богучарского муниципального района (по согласованию)</w:t>
            </w:r>
            <w:r w:rsidR="000B58A3" w:rsidRPr="006C6689">
              <w:rPr>
                <w:sz w:val="28"/>
                <w:szCs w:val="28"/>
              </w:rPr>
              <w:t>;</w:t>
            </w:r>
          </w:p>
        </w:tc>
      </w:tr>
      <w:tr w:rsidR="00764B36" w:rsidRPr="007F7611" w:rsidTr="00457AE9">
        <w:trPr>
          <w:trHeight w:val="1015"/>
        </w:trPr>
        <w:tc>
          <w:tcPr>
            <w:tcW w:w="2154" w:type="dxa"/>
            <w:hideMark/>
          </w:tcPr>
          <w:p w:rsidR="00764B36" w:rsidRPr="001F4DF9" w:rsidRDefault="0072300A" w:rsidP="0072300A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1F4DF9">
              <w:rPr>
                <w:rFonts w:eastAsia="Calibri"/>
                <w:color w:val="000000"/>
                <w:sz w:val="28"/>
                <w:szCs w:val="28"/>
                <w:highlight w:val="yellow"/>
              </w:rPr>
              <w:t>Крамсков</w:t>
            </w:r>
            <w:proofErr w:type="spellEnd"/>
            <w:r w:rsidRPr="001F4DF9">
              <w:rPr>
                <w:rFonts w:eastAsia="Calibri"/>
                <w:color w:val="000000"/>
                <w:sz w:val="28"/>
                <w:szCs w:val="28"/>
                <w:highlight w:val="yellow"/>
              </w:rPr>
              <w:t xml:space="preserve"> Владимир Александрович</w:t>
            </w:r>
          </w:p>
        </w:tc>
        <w:tc>
          <w:tcPr>
            <w:tcW w:w="6860" w:type="dxa"/>
          </w:tcPr>
          <w:p w:rsidR="00764B36" w:rsidRPr="001F4DF9" w:rsidRDefault="00764B36" w:rsidP="0072300A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1F4DF9">
              <w:rPr>
                <w:sz w:val="28"/>
                <w:szCs w:val="28"/>
                <w:highlight w:val="yellow"/>
              </w:rPr>
              <w:t xml:space="preserve"> - </w:t>
            </w:r>
            <w:r w:rsidR="00884E2F" w:rsidRPr="001F4DF9">
              <w:rPr>
                <w:sz w:val="28"/>
                <w:szCs w:val="28"/>
                <w:highlight w:val="yellow"/>
              </w:rPr>
              <w:t xml:space="preserve">заместитель начальника </w:t>
            </w:r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 xml:space="preserve">ТОУ </w:t>
            </w:r>
            <w:proofErr w:type="spellStart"/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>Роспотребнадзора</w:t>
            </w:r>
            <w:proofErr w:type="spellEnd"/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 xml:space="preserve"> Воронежской области </w:t>
            </w:r>
            <w:proofErr w:type="gramStart"/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>в</w:t>
            </w:r>
            <w:proofErr w:type="gramEnd"/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proofErr w:type="gramStart"/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>Павловском</w:t>
            </w:r>
            <w:proofErr w:type="gramEnd"/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 xml:space="preserve">, </w:t>
            </w:r>
            <w:proofErr w:type="spellStart"/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>Богучарском</w:t>
            </w:r>
            <w:proofErr w:type="spellEnd"/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 xml:space="preserve"> и </w:t>
            </w:r>
            <w:proofErr w:type="spellStart"/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>Верхнемамонском</w:t>
            </w:r>
            <w:proofErr w:type="spellEnd"/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 xml:space="preserve"> районах</w:t>
            </w:r>
            <w:r w:rsidR="0072300A" w:rsidRPr="001F4DF9">
              <w:rPr>
                <w:color w:val="1F1A17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Pr="001F4DF9">
              <w:rPr>
                <w:sz w:val="28"/>
                <w:szCs w:val="28"/>
                <w:highlight w:val="yellow"/>
              </w:rPr>
              <w:t xml:space="preserve"> (по согласованию);</w:t>
            </w:r>
            <w:bookmarkStart w:id="1" w:name="_GoBack"/>
            <w:bookmarkEnd w:id="1"/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Кравцов Сергей Николаевич</w:t>
            </w:r>
          </w:p>
        </w:tc>
        <w:tc>
          <w:tcPr>
            <w:tcW w:w="6860" w:type="dxa"/>
          </w:tcPr>
          <w:p w:rsidR="00764B36" w:rsidRPr="008D3BBC" w:rsidRDefault="00764B36" w:rsidP="00457AE9">
            <w:pPr>
              <w:jc w:val="both"/>
              <w:rPr>
                <w:sz w:val="28"/>
                <w:szCs w:val="28"/>
              </w:rPr>
            </w:pPr>
            <w:r w:rsidRPr="007F7611">
              <w:rPr>
                <w:sz w:val="28"/>
                <w:szCs w:val="28"/>
              </w:rPr>
              <w:t xml:space="preserve">– </w:t>
            </w:r>
            <w:r w:rsidRPr="008D3BBC">
              <w:rPr>
                <w:sz w:val="28"/>
                <w:szCs w:val="28"/>
              </w:rPr>
              <w:t xml:space="preserve">главный специалист по охране окружающей среды администрации Богучарского </w:t>
            </w:r>
            <w:proofErr w:type="gramStart"/>
            <w:r w:rsidRPr="008D3BBC">
              <w:rPr>
                <w:sz w:val="28"/>
                <w:szCs w:val="28"/>
              </w:rPr>
              <w:t>муниципального</w:t>
            </w:r>
            <w:proofErr w:type="gramEnd"/>
            <w:r w:rsidRPr="008D3BBC">
              <w:rPr>
                <w:sz w:val="28"/>
                <w:szCs w:val="28"/>
              </w:rPr>
              <w:t xml:space="preserve"> района Воронежской области</w:t>
            </w:r>
            <w:r w:rsidR="00965DF4">
              <w:rPr>
                <w:sz w:val="28"/>
                <w:szCs w:val="28"/>
              </w:rPr>
              <w:t xml:space="preserve"> </w:t>
            </w:r>
            <w:r w:rsidRPr="008D3BBC">
              <w:rPr>
                <w:sz w:val="28"/>
                <w:szCs w:val="28"/>
              </w:rPr>
              <w:t>(по согласованию);</w:t>
            </w:r>
          </w:p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9622F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Ш</w:t>
            </w:r>
            <w:r w:rsidR="009622FB">
              <w:rPr>
                <w:rFonts w:eastAsia="Calibri"/>
                <w:color w:val="000000"/>
                <w:sz w:val="28"/>
                <w:szCs w:val="28"/>
              </w:rPr>
              <w:t>вачкина Светлана Викторона</w:t>
            </w:r>
          </w:p>
        </w:tc>
        <w:tc>
          <w:tcPr>
            <w:tcW w:w="6860" w:type="dxa"/>
          </w:tcPr>
          <w:p w:rsidR="00764B36" w:rsidRPr="007F7611" w:rsidRDefault="00764B36" w:rsidP="00457AE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администрации Подколодновского сельского поселения, муниципальный жилищный инспектор муниципального жилищного контроля  на территории Подколодновского сельского поселения. </w:t>
            </w:r>
          </w:p>
        </w:tc>
      </w:tr>
    </w:tbl>
    <w:p w:rsidR="00764B36" w:rsidRPr="007F7611" w:rsidRDefault="00764B36" w:rsidP="00764B36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64B36" w:rsidRPr="007F7611" w:rsidRDefault="00764B36" w:rsidP="00764B36">
      <w:pPr>
        <w:ind w:firstLine="709"/>
        <w:jc w:val="both"/>
        <w:rPr>
          <w:sz w:val="28"/>
          <w:szCs w:val="28"/>
        </w:rPr>
      </w:pPr>
    </w:p>
    <w:p w:rsidR="00764B36" w:rsidRPr="005001EE" w:rsidRDefault="00764B36" w:rsidP="005001EE">
      <w:pPr>
        <w:spacing w:after="200" w:line="276" w:lineRule="auto"/>
        <w:rPr>
          <w:sz w:val="28"/>
          <w:szCs w:val="28"/>
        </w:rPr>
      </w:pPr>
    </w:p>
    <w:sectPr w:rsidR="00764B36" w:rsidRPr="005001EE" w:rsidSect="007550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6F7"/>
    <w:rsid w:val="00005066"/>
    <w:rsid w:val="00054571"/>
    <w:rsid w:val="000B58A3"/>
    <w:rsid w:val="001004C4"/>
    <w:rsid w:val="001D0464"/>
    <w:rsid w:val="001E2B18"/>
    <w:rsid w:val="001E33A1"/>
    <w:rsid w:val="001F4DF9"/>
    <w:rsid w:val="002425E4"/>
    <w:rsid w:val="00260886"/>
    <w:rsid w:val="002906F7"/>
    <w:rsid w:val="002E2A7A"/>
    <w:rsid w:val="003120BE"/>
    <w:rsid w:val="00325CA1"/>
    <w:rsid w:val="003559E6"/>
    <w:rsid w:val="003D0E98"/>
    <w:rsid w:val="00432C14"/>
    <w:rsid w:val="00442A3B"/>
    <w:rsid w:val="004557A9"/>
    <w:rsid w:val="00456F64"/>
    <w:rsid w:val="004951F7"/>
    <w:rsid w:val="0049771D"/>
    <w:rsid w:val="00497A91"/>
    <w:rsid w:val="004E5389"/>
    <w:rsid w:val="005001EE"/>
    <w:rsid w:val="005D56DF"/>
    <w:rsid w:val="005F4249"/>
    <w:rsid w:val="006157F3"/>
    <w:rsid w:val="00616D61"/>
    <w:rsid w:val="00626E1D"/>
    <w:rsid w:val="006C6689"/>
    <w:rsid w:val="0072300A"/>
    <w:rsid w:val="0075052F"/>
    <w:rsid w:val="00764B36"/>
    <w:rsid w:val="007B0B07"/>
    <w:rsid w:val="007E1163"/>
    <w:rsid w:val="00851C1D"/>
    <w:rsid w:val="00884801"/>
    <w:rsid w:val="00884E2F"/>
    <w:rsid w:val="008F5CC0"/>
    <w:rsid w:val="009379E5"/>
    <w:rsid w:val="009622FB"/>
    <w:rsid w:val="00965DF4"/>
    <w:rsid w:val="009C2BE3"/>
    <w:rsid w:val="00A20707"/>
    <w:rsid w:val="00B62934"/>
    <w:rsid w:val="00BB72AE"/>
    <w:rsid w:val="00C15CD2"/>
    <w:rsid w:val="00C53F55"/>
    <w:rsid w:val="00C850D3"/>
    <w:rsid w:val="00D72C4D"/>
    <w:rsid w:val="00DC334B"/>
    <w:rsid w:val="00F129E2"/>
    <w:rsid w:val="00F4182F"/>
    <w:rsid w:val="00FD3361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0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90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906F7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29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ычный.Название подразделения"/>
    <w:rsid w:val="002906F7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3D0E98"/>
    <w:rPr>
      <w:rFonts w:ascii="Trebuchet MS" w:hAnsi="Trebuchet MS" w:cs="Trebuchet MS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0E98"/>
    <w:pPr>
      <w:widowControl w:val="0"/>
      <w:shd w:val="clear" w:color="auto" w:fill="FFFFFF"/>
      <w:spacing w:before="240" w:after="240" w:line="227" w:lineRule="exact"/>
      <w:ind w:hanging="860"/>
    </w:pPr>
    <w:rPr>
      <w:rFonts w:ascii="Trebuchet MS" w:eastAsiaTheme="minorHAnsi" w:hAnsi="Trebuchet MS" w:cs="Trebuchet MS"/>
      <w:sz w:val="22"/>
      <w:szCs w:val="22"/>
      <w:lang w:eastAsia="en-US"/>
    </w:rPr>
  </w:style>
  <w:style w:type="character" w:customStyle="1" w:styleId="FontStyle11">
    <w:name w:val="Font Style11"/>
    <w:uiPriority w:val="99"/>
    <w:rsid w:val="001004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004C4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styleId="a6">
    <w:name w:val="List Paragraph"/>
    <w:basedOn w:val="a"/>
    <w:uiPriority w:val="34"/>
    <w:qFormat/>
    <w:rsid w:val="001004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1004C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1004C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851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33</cp:revision>
  <cp:lastPrinted>2025-01-28T10:15:00Z</cp:lastPrinted>
  <dcterms:created xsi:type="dcterms:W3CDTF">2020-12-15T11:24:00Z</dcterms:created>
  <dcterms:modified xsi:type="dcterms:W3CDTF">2025-01-28T10:15:00Z</dcterms:modified>
</cp:coreProperties>
</file>