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928" w:rsidRDefault="00A35928" w:rsidP="00A35928">
      <w:pPr>
        <w:jc w:val="center"/>
        <w:rPr>
          <w:i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111760</wp:posOffset>
            </wp:positionV>
            <wp:extent cx="704850" cy="883920"/>
            <wp:effectExtent l="19050" t="0" r="0" b="0"/>
            <wp:wrapNone/>
            <wp:docPr id="1" name="Рисунок 1" descr="Подколодн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колодн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3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A35928" w:rsidRDefault="00A35928" w:rsidP="00A35928">
      <w:pPr>
        <w:jc w:val="center"/>
        <w:rPr>
          <w:iCs/>
          <w:color w:val="000000"/>
          <w:sz w:val="28"/>
          <w:szCs w:val="28"/>
        </w:rPr>
      </w:pPr>
    </w:p>
    <w:p w:rsidR="00A35928" w:rsidRDefault="00A35928" w:rsidP="00A35928">
      <w:pPr>
        <w:rPr>
          <w:iCs/>
          <w:color w:val="000000"/>
          <w:sz w:val="28"/>
          <w:szCs w:val="28"/>
        </w:rPr>
      </w:pPr>
    </w:p>
    <w:p w:rsidR="00A35928" w:rsidRDefault="00A35928" w:rsidP="00A35928">
      <w:pPr>
        <w:autoSpaceDE w:val="0"/>
        <w:autoSpaceDN w:val="0"/>
        <w:adjustRightInd w:val="0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A35928" w:rsidRDefault="00A35928" w:rsidP="00A35928">
      <w:pPr>
        <w:autoSpaceDE w:val="0"/>
        <w:autoSpaceDN w:val="0"/>
        <w:adjustRightInd w:val="0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A35928" w:rsidRDefault="00A35928" w:rsidP="00A35928">
      <w:pPr>
        <w:autoSpaceDE w:val="0"/>
        <w:autoSpaceDN w:val="0"/>
        <w:adjustRightInd w:val="0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СОВЕТ НАРОДНЫХ ДЕПУТАТОВ</w:t>
      </w:r>
    </w:p>
    <w:p w:rsidR="00A35928" w:rsidRDefault="00A35928" w:rsidP="00A35928">
      <w:pPr>
        <w:autoSpaceDE w:val="0"/>
        <w:autoSpaceDN w:val="0"/>
        <w:adjustRightInd w:val="0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ПОДКОЛОДНОВСКОГО СЕЛЬСКОГО ПОСЕЛЕНИЯ</w:t>
      </w:r>
    </w:p>
    <w:p w:rsidR="00A35928" w:rsidRDefault="00A35928" w:rsidP="00A35928">
      <w:pPr>
        <w:autoSpaceDE w:val="0"/>
        <w:autoSpaceDN w:val="0"/>
        <w:adjustRightInd w:val="0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БОГУЧАРСКОГО МУНИЦИПАЛЬНОГО РАЙОНА</w:t>
      </w:r>
    </w:p>
    <w:p w:rsidR="00A35928" w:rsidRDefault="00A35928" w:rsidP="00A35928">
      <w:pPr>
        <w:autoSpaceDE w:val="0"/>
        <w:autoSpaceDN w:val="0"/>
        <w:adjustRightInd w:val="0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ВОРОНЕЖСКОЙ ОБЛАСТИ</w:t>
      </w:r>
    </w:p>
    <w:p w:rsidR="00A35928" w:rsidRDefault="00A35928" w:rsidP="00A35928">
      <w:pPr>
        <w:autoSpaceDE w:val="0"/>
        <w:autoSpaceDN w:val="0"/>
        <w:adjustRightInd w:val="0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РЕШЕНИЕ</w:t>
      </w:r>
    </w:p>
    <w:p w:rsidR="00A35928" w:rsidRDefault="00A35928" w:rsidP="00A35928">
      <w:pPr>
        <w:rPr>
          <w:rFonts w:ascii="Times New Roman" w:hAnsi="Times New Roman"/>
          <w:sz w:val="28"/>
          <w:szCs w:val="28"/>
        </w:rPr>
      </w:pPr>
    </w:p>
    <w:p w:rsidR="00A35928" w:rsidRDefault="00A35928" w:rsidP="00A3592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1F40D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» апреля 2025 г. № </w:t>
      </w:r>
      <w:r w:rsidR="001F40DA">
        <w:rPr>
          <w:rFonts w:ascii="Times New Roman" w:hAnsi="Times New Roman"/>
          <w:sz w:val="28"/>
          <w:szCs w:val="28"/>
        </w:rPr>
        <w:t>325</w:t>
      </w:r>
    </w:p>
    <w:p w:rsidR="00A35928" w:rsidRDefault="00A35928" w:rsidP="00A35928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Подколодновка</w:t>
      </w:r>
    </w:p>
    <w:p w:rsidR="00EC0F1F" w:rsidRPr="00702E7F" w:rsidRDefault="00EC0F1F" w:rsidP="00EC0F1F">
      <w:pPr>
        <w:pStyle w:val="p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C0F1F" w:rsidRPr="00702E7F" w:rsidRDefault="00EC0F1F" w:rsidP="00EC0F1F">
      <w:pPr>
        <w:pStyle w:val="Title"/>
        <w:spacing w:before="0" w:after="0"/>
        <w:ind w:right="41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2E7F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="002357D8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Pr="00702E7F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DA627D">
        <w:rPr>
          <w:rFonts w:ascii="Times New Roman" w:hAnsi="Times New Roman" w:cs="Times New Roman"/>
          <w:sz w:val="28"/>
          <w:szCs w:val="28"/>
        </w:rPr>
        <w:t>6</w:t>
      </w:r>
      <w:r w:rsidRPr="00702E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12.2019 № 3</w:t>
      </w:r>
      <w:r w:rsidR="00DA627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E7F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бюджетном процессе в </w:t>
      </w:r>
      <w:proofErr w:type="spellStart"/>
      <w:r w:rsidR="002357D8">
        <w:rPr>
          <w:rFonts w:ascii="Times New Roman" w:hAnsi="Times New Roman" w:cs="Times New Roman"/>
          <w:sz w:val="28"/>
          <w:szCs w:val="28"/>
        </w:rPr>
        <w:t>Подколодновском</w:t>
      </w:r>
      <w:proofErr w:type="spellEnd"/>
      <w:r w:rsidRPr="00702E7F">
        <w:rPr>
          <w:rFonts w:ascii="Times New Roman" w:hAnsi="Times New Roman" w:cs="Times New Roman"/>
          <w:sz w:val="28"/>
          <w:szCs w:val="28"/>
        </w:rPr>
        <w:t xml:space="preserve"> сельском поселении Богучарского муниципального района Воронежской области»</w:t>
      </w:r>
    </w:p>
    <w:p w:rsidR="00EC0F1F" w:rsidRPr="00702E7F" w:rsidRDefault="00EC0F1F" w:rsidP="00EC0F1F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C0F1F" w:rsidRDefault="00EC0F1F" w:rsidP="00EC0F1F">
      <w:pPr>
        <w:ind w:firstLine="709"/>
        <w:rPr>
          <w:rFonts w:ascii="Times New Roman" w:hAnsi="Times New Roman"/>
          <w:sz w:val="28"/>
          <w:szCs w:val="28"/>
        </w:rPr>
      </w:pPr>
      <w:r w:rsidRPr="00702E7F">
        <w:rPr>
          <w:rFonts w:ascii="Times New Roman" w:hAnsi="Times New Roman"/>
          <w:sz w:val="28"/>
          <w:szCs w:val="28"/>
        </w:rPr>
        <w:t xml:space="preserve">В соответствии с Конституцией Российской Федерации, </w:t>
      </w:r>
      <w:proofErr w:type="gramStart"/>
      <w:r w:rsidRPr="00702E7F">
        <w:rPr>
          <w:rFonts w:ascii="Times New Roman" w:hAnsi="Times New Roman"/>
          <w:sz w:val="28"/>
          <w:szCs w:val="28"/>
        </w:rPr>
        <w:t>Бюджетным</w:t>
      </w:r>
      <w:proofErr w:type="gramEnd"/>
      <w:r w:rsidRPr="00702E7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02E7F">
        <w:rPr>
          <w:rFonts w:ascii="Times New Roman" w:hAnsi="Times New Roman"/>
          <w:sz w:val="28"/>
          <w:szCs w:val="28"/>
        </w:rPr>
        <w:t xml:space="preserve">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Воронежской области от 10.10.2008 № 81-ОЗ «О бюджетном процессе в Воронежской области», Уставом </w:t>
      </w:r>
      <w:proofErr w:type="spellStart"/>
      <w:r w:rsidR="002357D8">
        <w:rPr>
          <w:rFonts w:ascii="Times New Roman" w:hAnsi="Times New Roman"/>
          <w:sz w:val="28"/>
          <w:szCs w:val="28"/>
        </w:rPr>
        <w:t>Подколодновского</w:t>
      </w:r>
      <w:proofErr w:type="spellEnd"/>
      <w:r w:rsidRPr="00702E7F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области, </w:t>
      </w:r>
      <w:r>
        <w:rPr>
          <w:rFonts w:ascii="Times New Roman" w:hAnsi="Times New Roman"/>
          <w:sz w:val="28"/>
          <w:szCs w:val="28"/>
        </w:rPr>
        <w:t xml:space="preserve">рассмотрев </w:t>
      </w:r>
      <w:r w:rsidRPr="00C67F55">
        <w:rPr>
          <w:rFonts w:ascii="Times New Roman" w:hAnsi="Times New Roman"/>
          <w:sz w:val="28"/>
          <w:szCs w:val="28"/>
        </w:rPr>
        <w:t xml:space="preserve">протест прокуратуры Богучарского района от </w:t>
      </w:r>
      <w:r>
        <w:rPr>
          <w:rFonts w:ascii="Times New Roman" w:hAnsi="Times New Roman"/>
          <w:sz w:val="28"/>
          <w:szCs w:val="28"/>
        </w:rPr>
        <w:t>31</w:t>
      </w:r>
      <w:r w:rsidRPr="00C67F55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C67F55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C67F55">
        <w:rPr>
          <w:rFonts w:ascii="Times New Roman" w:hAnsi="Times New Roman"/>
          <w:sz w:val="28"/>
          <w:szCs w:val="28"/>
        </w:rPr>
        <w:t xml:space="preserve"> № 2-1-202</w:t>
      </w:r>
      <w:r>
        <w:rPr>
          <w:rFonts w:ascii="Times New Roman" w:hAnsi="Times New Roman"/>
          <w:sz w:val="28"/>
          <w:szCs w:val="28"/>
        </w:rPr>
        <w:t xml:space="preserve">5/Прдп98-25-20200014, </w:t>
      </w:r>
      <w:r w:rsidRPr="00702E7F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proofErr w:type="spellStart"/>
      <w:r w:rsidR="002357D8">
        <w:rPr>
          <w:rFonts w:ascii="Times New Roman" w:hAnsi="Times New Roman"/>
          <w:sz w:val="28"/>
          <w:szCs w:val="28"/>
        </w:rPr>
        <w:t>Подколодновского</w:t>
      </w:r>
      <w:proofErr w:type="spellEnd"/>
      <w:r w:rsidR="00D62AD8">
        <w:rPr>
          <w:rFonts w:ascii="Times New Roman" w:hAnsi="Times New Roman"/>
          <w:sz w:val="28"/>
          <w:szCs w:val="28"/>
        </w:rPr>
        <w:t xml:space="preserve"> </w:t>
      </w:r>
      <w:r w:rsidRPr="00702E7F">
        <w:rPr>
          <w:rFonts w:ascii="Times New Roman" w:hAnsi="Times New Roman"/>
          <w:sz w:val="28"/>
          <w:szCs w:val="28"/>
        </w:rPr>
        <w:t>сельского поселения Богучарского муниципального района Воронежской области</w:t>
      </w:r>
      <w:proofErr w:type="gramEnd"/>
    </w:p>
    <w:p w:rsidR="00EC0F1F" w:rsidRPr="009B0D27" w:rsidRDefault="00EC0F1F" w:rsidP="00EC0F1F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702E7F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702E7F">
        <w:rPr>
          <w:rFonts w:ascii="Times New Roman" w:hAnsi="Times New Roman"/>
          <w:b/>
          <w:sz w:val="28"/>
          <w:szCs w:val="28"/>
        </w:rPr>
        <w:t xml:space="preserve"> е ш и л:</w:t>
      </w:r>
    </w:p>
    <w:p w:rsidR="00EC0F1F" w:rsidRPr="00702E7F" w:rsidRDefault="00EC0F1F" w:rsidP="00EC0F1F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2E7F">
        <w:rPr>
          <w:rFonts w:ascii="Times New Roman" w:hAnsi="Times New Roman" w:cs="Times New Roman"/>
          <w:b w:val="0"/>
          <w:sz w:val="28"/>
          <w:szCs w:val="28"/>
        </w:rPr>
        <w:t xml:space="preserve">1. Внести следующие изменение в решение Совета народных депутатов </w:t>
      </w:r>
      <w:proofErr w:type="spellStart"/>
      <w:r w:rsidR="002357D8">
        <w:rPr>
          <w:rFonts w:ascii="Times New Roman" w:hAnsi="Times New Roman" w:cs="Times New Roman"/>
          <w:b w:val="0"/>
          <w:sz w:val="28"/>
          <w:szCs w:val="28"/>
        </w:rPr>
        <w:t>Подколодновского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2</w:t>
      </w:r>
      <w:r w:rsidR="00C53C18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>.12.</w:t>
      </w:r>
      <w:r w:rsidRPr="00702E7F">
        <w:rPr>
          <w:rFonts w:ascii="Times New Roman" w:hAnsi="Times New Roman" w:cs="Times New Roman"/>
          <w:b w:val="0"/>
          <w:sz w:val="28"/>
          <w:szCs w:val="28"/>
        </w:rPr>
        <w:t xml:space="preserve">2019 № 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C53C18">
        <w:rPr>
          <w:rFonts w:ascii="Times New Roman" w:hAnsi="Times New Roman" w:cs="Times New Roman"/>
          <w:b w:val="0"/>
          <w:sz w:val="28"/>
          <w:szCs w:val="28"/>
        </w:rPr>
        <w:t>10</w:t>
      </w:r>
      <w:r w:rsidRPr="00702E7F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Положения о бюджетном процессе в </w:t>
      </w:r>
      <w:proofErr w:type="spellStart"/>
      <w:r w:rsidR="002357D8">
        <w:rPr>
          <w:rFonts w:ascii="Times New Roman" w:hAnsi="Times New Roman" w:cs="Times New Roman"/>
          <w:b w:val="0"/>
          <w:sz w:val="28"/>
          <w:szCs w:val="28"/>
        </w:rPr>
        <w:t>Подколодновском</w:t>
      </w:r>
      <w:proofErr w:type="spellEnd"/>
      <w:r w:rsidRPr="00702E7F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 Богучарского муниципального района Воронежской области»:</w:t>
      </w:r>
    </w:p>
    <w:p w:rsidR="004D68A3" w:rsidRDefault="00EC0F1F" w:rsidP="004D68A3">
      <w:pPr>
        <w:ind w:firstLine="709"/>
        <w:rPr>
          <w:rFonts w:ascii="Times New Roman" w:hAnsi="Times New Roman"/>
          <w:sz w:val="28"/>
          <w:szCs w:val="28"/>
        </w:rPr>
      </w:pPr>
      <w:r w:rsidRPr="00702E7F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Абзац 3</w:t>
      </w:r>
      <w:r w:rsidR="00D62A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части 3 статьи 49 изложить в следующей редакции:</w:t>
      </w:r>
    </w:p>
    <w:p w:rsidR="00EC0F1F" w:rsidRPr="004D68A3" w:rsidRDefault="00EC0F1F" w:rsidP="004D68A3">
      <w:pPr>
        <w:ind w:firstLine="709"/>
        <w:rPr>
          <w:rFonts w:ascii="Times New Roman" w:hAnsi="Times New Roman"/>
          <w:sz w:val="28"/>
          <w:szCs w:val="28"/>
        </w:rPr>
      </w:pPr>
      <w:r w:rsidRPr="003D28F1">
        <w:rPr>
          <w:rFonts w:ascii="Times New Roman" w:hAnsi="Times New Roman"/>
          <w:sz w:val="28"/>
          <w:szCs w:val="28"/>
        </w:rPr>
        <w:t>«</w:t>
      </w:r>
      <w:r w:rsidRPr="003D28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(за исключением случаев, </w:t>
      </w:r>
      <w:r w:rsidRPr="004D68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установленных </w:t>
      </w:r>
      <w:hyperlink r:id="rId5" w:anchor="dst6898" w:history="1">
        <w:r w:rsidRPr="004D68A3">
          <w:rPr>
            <w:rStyle w:val="a3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абзацем двадцать пятым пункта 7</w:t>
        </w:r>
      </w:hyperlink>
      <w:r w:rsidRPr="004D68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 статьи 217 Бюджетного Кодекса Российской Федерации) и обслуживание муниципального долга, для увеличения иных </w:t>
      </w:r>
      <w:r w:rsidRPr="004D68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бюджетных ассигнований без внесения изменений в решение о ме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стном </w:t>
      </w:r>
      <w:r w:rsidRPr="003D28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бюджете не допускается</w:t>
      </w:r>
      <w:r>
        <w:rPr>
          <w:color w:val="000000"/>
          <w:sz w:val="30"/>
          <w:szCs w:val="30"/>
          <w:shd w:val="clear" w:color="auto" w:fill="FFFFFF"/>
        </w:rPr>
        <w:t>».</w:t>
      </w:r>
    </w:p>
    <w:p w:rsidR="00EC0F1F" w:rsidRDefault="00EC0F1F" w:rsidP="00EC0F1F">
      <w:pPr>
        <w:ind w:firstLine="709"/>
        <w:rPr>
          <w:rFonts w:ascii="Times New Roman" w:hAnsi="Times New Roman"/>
          <w:sz w:val="28"/>
          <w:szCs w:val="28"/>
        </w:rPr>
      </w:pPr>
      <w:r w:rsidRPr="00073AAB">
        <w:rPr>
          <w:rFonts w:ascii="Times New Roman" w:hAnsi="Times New Roman"/>
          <w:sz w:val="28"/>
          <w:szCs w:val="28"/>
        </w:rPr>
        <w:t xml:space="preserve">2. </w:t>
      </w:r>
      <w:r w:rsidR="00D62AD8" w:rsidRPr="00D62AD8">
        <w:rPr>
          <w:rFonts w:ascii="Times New Roman" w:hAnsi="Times New Roman"/>
          <w:sz w:val="28"/>
          <w:szCs w:val="28"/>
        </w:rPr>
        <w:t xml:space="preserve">Данное решение вступает в силу со дня его официального опубликования в периодическом печатном издании «Вестник органов местного самоуправления </w:t>
      </w:r>
      <w:proofErr w:type="spellStart"/>
      <w:r w:rsidR="002357D8">
        <w:rPr>
          <w:rFonts w:ascii="Times New Roman" w:hAnsi="Times New Roman"/>
          <w:sz w:val="28"/>
          <w:szCs w:val="28"/>
        </w:rPr>
        <w:t>Подколодновского</w:t>
      </w:r>
      <w:proofErr w:type="spellEnd"/>
      <w:r w:rsidR="00250D7D">
        <w:rPr>
          <w:rFonts w:ascii="Times New Roman" w:hAnsi="Times New Roman"/>
          <w:sz w:val="28"/>
          <w:szCs w:val="28"/>
        </w:rPr>
        <w:t xml:space="preserve"> </w:t>
      </w:r>
      <w:r w:rsidR="00D62AD8" w:rsidRPr="00D62AD8">
        <w:rPr>
          <w:rFonts w:ascii="Times New Roman" w:hAnsi="Times New Roman"/>
          <w:sz w:val="28"/>
          <w:szCs w:val="28"/>
        </w:rPr>
        <w:t xml:space="preserve">сельского поселения Богучарского муниципального района Воронежской области», подлежит размещению на  сайте администрации </w:t>
      </w:r>
      <w:proofErr w:type="spellStart"/>
      <w:r w:rsidR="002357D8">
        <w:rPr>
          <w:rFonts w:ascii="Times New Roman" w:hAnsi="Times New Roman"/>
          <w:sz w:val="28"/>
          <w:szCs w:val="28"/>
        </w:rPr>
        <w:t>Подколодновского</w:t>
      </w:r>
      <w:proofErr w:type="spellEnd"/>
      <w:r w:rsidR="00250D7D">
        <w:rPr>
          <w:rFonts w:ascii="Times New Roman" w:hAnsi="Times New Roman"/>
          <w:sz w:val="28"/>
          <w:szCs w:val="28"/>
        </w:rPr>
        <w:t xml:space="preserve"> </w:t>
      </w:r>
      <w:r w:rsidR="00D62AD8" w:rsidRPr="00D62AD8">
        <w:rPr>
          <w:rFonts w:ascii="Times New Roman" w:hAnsi="Times New Roman"/>
          <w:sz w:val="28"/>
          <w:szCs w:val="28"/>
        </w:rPr>
        <w:t>поселения Богучарского муниципального района в сети Интернет</w:t>
      </w:r>
      <w:r w:rsidRPr="00073AAB">
        <w:rPr>
          <w:rFonts w:ascii="Times New Roman" w:hAnsi="Times New Roman"/>
          <w:sz w:val="28"/>
          <w:szCs w:val="28"/>
        </w:rPr>
        <w:t>.</w:t>
      </w:r>
    </w:p>
    <w:p w:rsidR="009B565D" w:rsidRDefault="009B565D" w:rsidP="009B565D">
      <w:pPr>
        <w:ind w:firstLine="708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37FB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37FBA">
        <w:rPr>
          <w:rFonts w:ascii="Times New Roman" w:hAnsi="Times New Roman"/>
          <w:sz w:val="28"/>
          <w:szCs w:val="28"/>
        </w:rPr>
        <w:t xml:space="preserve"> исполнением настоящего решения </w:t>
      </w:r>
      <w:r>
        <w:rPr>
          <w:rFonts w:ascii="Times New Roman" w:hAnsi="Times New Roman"/>
          <w:sz w:val="28"/>
          <w:szCs w:val="28"/>
        </w:rPr>
        <w:t xml:space="preserve">возложить </w:t>
      </w:r>
      <w:r w:rsidRPr="00B37FBA">
        <w:rPr>
          <w:rFonts w:ascii="Times New Roman" w:hAnsi="Times New Roman"/>
          <w:sz w:val="28"/>
          <w:szCs w:val="28"/>
        </w:rPr>
        <w:t xml:space="preserve">главу </w:t>
      </w:r>
      <w:proofErr w:type="spellStart"/>
      <w:r w:rsidR="002357D8">
        <w:rPr>
          <w:rFonts w:ascii="Times New Roman" w:hAnsi="Times New Roman"/>
          <w:sz w:val="28"/>
          <w:szCs w:val="28"/>
        </w:rPr>
        <w:t>Подколодновского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37FB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2357D8">
        <w:rPr>
          <w:rFonts w:ascii="Times New Roman" w:hAnsi="Times New Roman"/>
          <w:sz w:val="28"/>
          <w:szCs w:val="28"/>
        </w:rPr>
        <w:t xml:space="preserve">В.И. </w:t>
      </w:r>
      <w:proofErr w:type="spellStart"/>
      <w:r w:rsidR="002357D8">
        <w:rPr>
          <w:rFonts w:ascii="Times New Roman" w:hAnsi="Times New Roman"/>
          <w:sz w:val="28"/>
          <w:szCs w:val="28"/>
        </w:rPr>
        <w:t>Пелихова</w:t>
      </w:r>
      <w:proofErr w:type="spellEnd"/>
      <w:r w:rsidRPr="00B37FBA">
        <w:rPr>
          <w:rFonts w:ascii="Times New Roman" w:hAnsi="Times New Roman"/>
          <w:sz w:val="28"/>
          <w:szCs w:val="28"/>
        </w:rPr>
        <w:t>.</w:t>
      </w:r>
    </w:p>
    <w:p w:rsidR="00D62AD8" w:rsidRDefault="00D62AD8" w:rsidP="00D62AD8">
      <w:pPr>
        <w:ind w:firstLine="0"/>
        <w:rPr>
          <w:rFonts w:ascii="Times New Roman" w:hAnsi="Times New Roman"/>
          <w:sz w:val="28"/>
          <w:szCs w:val="28"/>
        </w:rPr>
      </w:pPr>
    </w:p>
    <w:p w:rsidR="00D62AD8" w:rsidRDefault="00D62AD8" w:rsidP="00D62AD8">
      <w:pPr>
        <w:ind w:firstLine="0"/>
        <w:rPr>
          <w:rFonts w:ascii="Times New Roman" w:hAnsi="Times New Roman"/>
          <w:sz w:val="28"/>
          <w:szCs w:val="28"/>
        </w:rPr>
      </w:pPr>
    </w:p>
    <w:p w:rsidR="00D62AD8" w:rsidRDefault="00D62AD8" w:rsidP="00D62AD8">
      <w:pPr>
        <w:ind w:firstLine="0"/>
        <w:rPr>
          <w:rFonts w:ascii="Times New Roman" w:hAnsi="Times New Roman"/>
          <w:sz w:val="28"/>
          <w:szCs w:val="28"/>
        </w:rPr>
      </w:pPr>
    </w:p>
    <w:p w:rsidR="00D62AD8" w:rsidRDefault="00EC0F1F" w:rsidP="00D62AD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D62A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7D8">
        <w:rPr>
          <w:rFonts w:ascii="Times New Roman" w:hAnsi="Times New Roman"/>
          <w:sz w:val="28"/>
          <w:szCs w:val="28"/>
        </w:rPr>
        <w:t>Подколодновского</w:t>
      </w:r>
      <w:proofErr w:type="spellEnd"/>
      <w:r w:rsidR="00D62AD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D62AD8" w:rsidRDefault="00D62AD8" w:rsidP="00D62AD8">
      <w:pPr>
        <w:ind w:firstLine="0"/>
        <w:rPr>
          <w:rFonts w:ascii="Times New Roman" w:hAnsi="Times New Roman"/>
          <w:sz w:val="28"/>
          <w:szCs w:val="28"/>
        </w:rPr>
      </w:pPr>
      <w:r w:rsidRPr="00D62AD8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EC0F1F" w:rsidRPr="00073AAB" w:rsidRDefault="00D62AD8" w:rsidP="00D62AD8">
      <w:pPr>
        <w:ind w:firstLine="0"/>
        <w:rPr>
          <w:rFonts w:ascii="Times New Roman" w:hAnsi="Times New Roman"/>
          <w:sz w:val="28"/>
          <w:szCs w:val="28"/>
        </w:rPr>
      </w:pPr>
      <w:r w:rsidRPr="00702E7F">
        <w:rPr>
          <w:rFonts w:ascii="Times New Roman" w:hAnsi="Times New Roman"/>
          <w:sz w:val="28"/>
          <w:szCs w:val="28"/>
        </w:rPr>
        <w:t>Воронежской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EC0F1F">
        <w:rPr>
          <w:rFonts w:ascii="Times New Roman" w:hAnsi="Times New Roman"/>
          <w:sz w:val="28"/>
          <w:szCs w:val="28"/>
        </w:rPr>
        <w:t xml:space="preserve">    </w:t>
      </w:r>
      <w:r w:rsidR="002357D8">
        <w:rPr>
          <w:rFonts w:ascii="Times New Roman" w:hAnsi="Times New Roman"/>
          <w:sz w:val="28"/>
          <w:szCs w:val="28"/>
        </w:rPr>
        <w:t>В.И. Пелихов</w:t>
      </w:r>
    </w:p>
    <w:p w:rsidR="00EC0F1F" w:rsidRPr="00DA163A" w:rsidRDefault="00EC0F1F" w:rsidP="00EC0F1F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</w:p>
    <w:p w:rsidR="00722315" w:rsidRDefault="00C53C18" w:rsidP="00EC0F1F"/>
    <w:sectPr w:rsidR="00722315" w:rsidSect="00261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699"/>
    <w:rsid w:val="00096DD1"/>
    <w:rsid w:val="001F40DA"/>
    <w:rsid w:val="002357D8"/>
    <w:rsid w:val="00250D7D"/>
    <w:rsid w:val="00261947"/>
    <w:rsid w:val="00376DC5"/>
    <w:rsid w:val="004D68A3"/>
    <w:rsid w:val="00502876"/>
    <w:rsid w:val="005F32F7"/>
    <w:rsid w:val="00922699"/>
    <w:rsid w:val="009B565D"/>
    <w:rsid w:val="00A35928"/>
    <w:rsid w:val="00B13F1B"/>
    <w:rsid w:val="00B51CBF"/>
    <w:rsid w:val="00BF2A3C"/>
    <w:rsid w:val="00C206C2"/>
    <w:rsid w:val="00C53C18"/>
    <w:rsid w:val="00D62AD8"/>
    <w:rsid w:val="00DA627D"/>
    <w:rsid w:val="00EC0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C0F1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C0F1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p4">
    <w:name w:val="p4"/>
    <w:basedOn w:val="a"/>
    <w:rsid w:val="00EC0F1F"/>
    <w:pPr>
      <w:suppressAutoHyphens/>
      <w:autoSpaceDN w:val="0"/>
      <w:spacing w:before="280" w:after="280"/>
      <w:ind w:firstLine="0"/>
      <w:jc w:val="left"/>
      <w:textAlignment w:val="baseline"/>
    </w:pPr>
    <w:rPr>
      <w:rFonts w:ascii="Times New Roman" w:hAnsi="Times New Roman"/>
      <w:kern w:val="3"/>
      <w:lang w:eastAsia="zh-CN"/>
    </w:rPr>
  </w:style>
  <w:style w:type="character" w:customStyle="1" w:styleId="s3">
    <w:name w:val="s3"/>
    <w:basedOn w:val="a0"/>
    <w:rsid w:val="00EC0F1F"/>
  </w:style>
  <w:style w:type="character" w:styleId="a3">
    <w:name w:val="Hyperlink"/>
    <w:basedOn w:val="a0"/>
    <w:rsid w:val="00EC0F1F"/>
    <w:rPr>
      <w:color w:val="0000FF"/>
      <w:u w:val="none"/>
    </w:rPr>
  </w:style>
  <w:style w:type="paragraph" w:customStyle="1" w:styleId="p5">
    <w:name w:val="p5"/>
    <w:basedOn w:val="a"/>
    <w:rsid w:val="00EC0F1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C0F1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C0F1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p4">
    <w:name w:val="p4"/>
    <w:basedOn w:val="a"/>
    <w:rsid w:val="00EC0F1F"/>
    <w:pPr>
      <w:suppressAutoHyphens/>
      <w:autoSpaceDN w:val="0"/>
      <w:spacing w:before="280" w:after="280"/>
      <w:ind w:firstLine="0"/>
      <w:jc w:val="left"/>
      <w:textAlignment w:val="baseline"/>
    </w:pPr>
    <w:rPr>
      <w:rFonts w:ascii="Times New Roman" w:hAnsi="Times New Roman"/>
      <w:kern w:val="3"/>
      <w:lang w:eastAsia="zh-CN"/>
    </w:rPr>
  </w:style>
  <w:style w:type="character" w:customStyle="1" w:styleId="s3">
    <w:name w:val="s3"/>
    <w:basedOn w:val="a0"/>
    <w:rsid w:val="00EC0F1F"/>
  </w:style>
  <w:style w:type="character" w:styleId="a3">
    <w:name w:val="Hyperlink"/>
    <w:basedOn w:val="a0"/>
    <w:rsid w:val="00EC0F1F"/>
    <w:rPr>
      <w:color w:val="0000FF"/>
      <w:u w:val="none"/>
    </w:rPr>
  </w:style>
  <w:style w:type="paragraph" w:customStyle="1" w:styleId="p5">
    <w:name w:val="p5"/>
    <w:basedOn w:val="a"/>
    <w:rsid w:val="00EC0F1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8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66790/cf2863695f409dd40e50baa388ab6ae07175b29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2025-04-28T11:59:00Z</cp:lastPrinted>
  <dcterms:created xsi:type="dcterms:W3CDTF">2025-04-15T12:10:00Z</dcterms:created>
  <dcterms:modified xsi:type="dcterms:W3CDTF">2025-04-28T11:59:00Z</dcterms:modified>
</cp:coreProperties>
</file>